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E02" w:rsidRDefault="00C14E02" w:rsidP="00584023">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GOGNESTIC 2022: </w:t>
      </w:r>
      <w:r w:rsidR="00584023">
        <w:rPr>
          <w:rFonts w:ascii="Times New Roman" w:eastAsia="Times New Roman" w:hAnsi="Times New Roman" w:cs="Times New Roman"/>
          <w:b/>
          <w:bCs/>
          <w:kern w:val="36"/>
          <w:sz w:val="48"/>
          <w:szCs w:val="48"/>
          <w:lang w:eastAsia="en-GB"/>
        </w:rPr>
        <w:t xml:space="preserve">Diffusion Tensor Imaging Analysis with FSL </w:t>
      </w:r>
    </w:p>
    <w:p w:rsidR="00C14E02" w:rsidRDefault="00C14E02" w:rsidP="00C14E02">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C14E02" w:rsidRDefault="00C14E02" w:rsidP="00C14E02">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152391">
        <w:rPr>
          <w:rFonts w:ascii="Times New Roman" w:eastAsia="Times New Roman" w:hAnsi="Times New Roman" w:cs="Times New Roman"/>
          <w:bCs/>
          <w:kern w:val="36"/>
          <w:sz w:val="24"/>
          <w:szCs w:val="24"/>
          <w:lang w:eastAsia="en-GB"/>
        </w:rPr>
        <w:t>This document is an edited version of the FSL</w:t>
      </w:r>
      <w:r w:rsidR="00584023">
        <w:rPr>
          <w:rFonts w:ascii="Times New Roman" w:eastAsia="Times New Roman" w:hAnsi="Times New Roman" w:cs="Times New Roman"/>
          <w:bCs/>
          <w:kern w:val="36"/>
          <w:sz w:val="24"/>
          <w:szCs w:val="24"/>
          <w:lang w:eastAsia="en-GB"/>
        </w:rPr>
        <w:t xml:space="preserve"> Diffusion Toolbox Practical</w:t>
      </w:r>
      <w:r w:rsidRPr="00152391">
        <w:rPr>
          <w:rFonts w:ascii="Times New Roman" w:eastAsia="Times New Roman" w:hAnsi="Times New Roman" w:cs="Times New Roman"/>
          <w:bCs/>
          <w:kern w:val="36"/>
          <w:sz w:val="24"/>
          <w:szCs w:val="24"/>
          <w:lang w:eastAsia="en-GB"/>
        </w:rPr>
        <w:t xml:space="preserve"> to match what we will cover during GOGNESTIC. The full official FSL</w:t>
      </w:r>
      <w:r>
        <w:rPr>
          <w:rFonts w:ascii="Times New Roman" w:eastAsia="Times New Roman" w:hAnsi="Times New Roman" w:cs="Times New Roman"/>
          <w:bCs/>
          <w:kern w:val="36"/>
          <w:sz w:val="24"/>
          <w:szCs w:val="24"/>
          <w:lang w:eastAsia="en-GB"/>
        </w:rPr>
        <w:t xml:space="preserve"> course</w:t>
      </w:r>
      <w:r w:rsidRPr="00152391">
        <w:rPr>
          <w:rFonts w:ascii="Times New Roman" w:eastAsia="Times New Roman" w:hAnsi="Times New Roman" w:cs="Times New Roman"/>
          <w:bCs/>
          <w:kern w:val="36"/>
          <w:sz w:val="24"/>
          <w:szCs w:val="24"/>
          <w:lang w:eastAsia="en-GB"/>
        </w:rPr>
        <w:t xml:space="preserve"> tutorials</w:t>
      </w:r>
      <w:r>
        <w:rPr>
          <w:rFonts w:ascii="Times New Roman" w:eastAsia="Times New Roman" w:hAnsi="Times New Roman" w:cs="Times New Roman"/>
          <w:bCs/>
          <w:kern w:val="36"/>
          <w:sz w:val="24"/>
          <w:szCs w:val="24"/>
          <w:lang w:eastAsia="en-GB"/>
        </w:rPr>
        <w:t>, as well as the FSL</w:t>
      </w:r>
      <w:r w:rsidR="00584023">
        <w:rPr>
          <w:rFonts w:ascii="Times New Roman" w:eastAsia="Times New Roman" w:hAnsi="Times New Roman" w:cs="Times New Roman"/>
          <w:bCs/>
          <w:kern w:val="36"/>
          <w:sz w:val="24"/>
          <w:szCs w:val="24"/>
          <w:lang w:eastAsia="en-GB"/>
        </w:rPr>
        <w:t xml:space="preserve"> FDT</w:t>
      </w:r>
      <w:r>
        <w:rPr>
          <w:rFonts w:ascii="Times New Roman" w:eastAsia="Times New Roman" w:hAnsi="Times New Roman" w:cs="Times New Roman"/>
          <w:bCs/>
          <w:kern w:val="36"/>
          <w:sz w:val="24"/>
          <w:szCs w:val="24"/>
          <w:lang w:eastAsia="en-GB"/>
        </w:rPr>
        <w:t xml:space="preserve"> user’s guide,</w:t>
      </w:r>
      <w:r w:rsidRPr="00152391">
        <w:rPr>
          <w:rFonts w:ascii="Times New Roman" w:eastAsia="Times New Roman" w:hAnsi="Times New Roman" w:cs="Times New Roman"/>
          <w:bCs/>
          <w:kern w:val="36"/>
          <w:sz w:val="24"/>
          <w:szCs w:val="24"/>
          <w:lang w:eastAsia="en-GB"/>
        </w:rPr>
        <w:t xml:space="preserve"> are available here:</w:t>
      </w:r>
    </w:p>
    <w:p w:rsidR="00584023" w:rsidRDefault="00C860E8" w:rsidP="00C14E02">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hyperlink r:id="rId6" w:history="1">
        <w:r w:rsidR="00584023" w:rsidRPr="00DF37F3">
          <w:rPr>
            <w:rStyle w:val="Hyperlink"/>
            <w:rFonts w:ascii="Times New Roman" w:eastAsia="Times New Roman" w:hAnsi="Times New Roman" w:cs="Times New Roman"/>
            <w:bCs/>
            <w:kern w:val="36"/>
            <w:sz w:val="24"/>
            <w:szCs w:val="24"/>
            <w:lang w:eastAsia="en-GB"/>
          </w:rPr>
          <w:t>https://fsl.fmrib.ox.ac.uk/fslcourse/2019_Beijing/lectures/FDT/fdt1.html</w:t>
        </w:r>
      </w:hyperlink>
    </w:p>
    <w:p w:rsidR="00584023" w:rsidRDefault="00C860E8" w:rsidP="00584023">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hyperlink r:id="rId7" w:history="1">
        <w:r w:rsidR="00584023" w:rsidRPr="00DF37F3">
          <w:rPr>
            <w:rStyle w:val="Hyperlink"/>
            <w:rFonts w:ascii="Times New Roman" w:eastAsia="Times New Roman" w:hAnsi="Times New Roman" w:cs="Times New Roman"/>
            <w:bCs/>
            <w:kern w:val="36"/>
            <w:sz w:val="24"/>
            <w:szCs w:val="24"/>
            <w:lang w:eastAsia="en-GB"/>
          </w:rPr>
          <w:t>https://fsl.fmrib.ox.ac.uk/fsl/fslwiki/FDT/UserGuide</w:t>
        </w:r>
      </w:hyperlink>
    </w:p>
    <w:p w:rsidR="00584023" w:rsidRPr="00152391" w:rsidRDefault="00584023" w:rsidP="00C14E02">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C14E02" w:rsidRDefault="00C14E02" w:rsidP="00584023">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84023" w:rsidRDefault="00584023"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C14E02" w:rsidRPr="00C14E02" w:rsidRDefault="00C14E02" w:rsidP="00C14E0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C14E02">
        <w:rPr>
          <w:rFonts w:ascii="Times New Roman" w:eastAsia="Times New Roman" w:hAnsi="Times New Roman" w:cs="Times New Roman"/>
          <w:b/>
          <w:bCs/>
          <w:kern w:val="36"/>
          <w:sz w:val="48"/>
          <w:szCs w:val="48"/>
          <w:lang w:eastAsia="en-GB"/>
        </w:rPr>
        <w:lastRenderedPageBreak/>
        <w:t xml:space="preserve">FSL Diffusion Toolbox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In this </w:t>
      </w:r>
      <w:r w:rsidR="00584023">
        <w:rPr>
          <w:rFonts w:ascii="Times New Roman" w:eastAsia="Times New Roman" w:hAnsi="Times New Roman" w:cs="Times New Roman"/>
          <w:sz w:val="24"/>
          <w:szCs w:val="24"/>
          <w:lang w:eastAsia="en-GB"/>
        </w:rPr>
        <w:t>session</w:t>
      </w:r>
      <w:r w:rsidRPr="00C14E02">
        <w:rPr>
          <w:rFonts w:ascii="Times New Roman" w:eastAsia="Times New Roman" w:hAnsi="Times New Roman" w:cs="Times New Roman"/>
          <w:sz w:val="24"/>
          <w:szCs w:val="24"/>
          <w:lang w:eastAsia="en-GB"/>
        </w:rPr>
        <w:t xml:space="preserve"> we will walk through the steps needed to prepare your diffusion data for analysis. We will also cover diffusion tensor model fitting and group analysis of DTI data using tract-based-spatial-statistics (TBSS). </w:t>
      </w:r>
    </w:p>
    <w:p w:rsidR="00584023" w:rsidRDefault="00160DD9" w:rsidP="0058402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0" w:name="pipeline"/>
      <w:r>
        <w:rPr>
          <w:rFonts w:ascii="Times New Roman" w:eastAsia="Times New Roman" w:hAnsi="Times New Roman" w:cs="Times New Roman"/>
          <w:b/>
          <w:bCs/>
          <w:sz w:val="36"/>
          <w:szCs w:val="36"/>
          <w:lang w:eastAsia="en-GB"/>
        </w:rPr>
        <w:t>Download the data and set up</w:t>
      </w:r>
    </w:p>
    <w:p w:rsidR="006008CA" w:rsidRDefault="006008CA"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6008CA">
        <w:rPr>
          <w:rFonts w:ascii="Times New Roman" w:eastAsia="Times New Roman" w:hAnsi="Times New Roman" w:cs="Times New Roman"/>
          <w:bCs/>
          <w:sz w:val="24"/>
          <w:szCs w:val="24"/>
          <w:lang w:eastAsia="en-GB"/>
        </w:rPr>
        <w:t>Fi</w:t>
      </w:r>
      <w:r>
        <w:rPr>
          <w:rFonts w:ascii="Times New Roman" w:eastAsia="Times New Roman" w:hAnsi="Times New Roman" w:cs="Times New Roman"/>
          <w:bCs/>
          <w:sz w:val="24"/>
          <w:szCs w:val="24"/>
          <w:lang w:eastAsia="en-GB"/>
        </w:rPr>
        <w:t>r</w:t>
      </w:r>
      <w:r w:rsidRPr="006008CA">
        <w:rPr>
          <w:rFonts w:ascii="Times New Roman" w:eastAsia="Times New Roman" w:hAnsi="Times New Roman" w:cs="Times New Roman"/>
          <w:bCs/>
          <w:sz w:val="24"/>
          <w:szCs w:val="24"/>
          <w:lang w:eastAsia="en-GB"/>
        </w:rPr>
        <w:t xml:space="preserve">st of all, </w:t>
      </w:r>
      <w:r>
        <w:rPr>
          <w:rFonts w:ascii="Times New Roman" w:eastAsia="Times New Roman" w:hAnsi="Times New Roman" w:cs="Times New Roman"/>
          <w:bCs/>
          <w:sz w:val="24"/>
          <w:szCs w:val="24"/>
          <w:lang w:eastAsia="en-GB"/>
        </w:rPr>
        <w:t>you need to install FSL if you haven’t done so already. For instructions please see:</w:t>
      </w:r>
    </w:p>
    <w:p w:rsidR="006008CA" w:rsidRPr="006008CA" w:rsidRDefault="00C860E8"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8" w:history="1">
        <w:r w:rsidR="006008CA" w:rsidRPr="006008CA">
          <w:rPr>
            <w:rStyle w:val="Hyperlink"/>
            <w:rFonts w:ascii="Times New Roman" w:hAnsi="Times New Roman" w:cs="Times New Roman"/>
            <w:sz w:val="24"/>
            <w:szCs w:val="24"/>
          </w:rPr>
          <w:t>https://fsl.fmrib.ox.ac.uk/fsl/fslwiki/FslInstallation</w:t>
        </w:r>
      </w:hyperlink>
    </w:p>
    <w:p w:rsidR="00160DD9" w:rsidRDefault="00160DD9"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sidRPr="00160DD9">
        <w:rPr>
          <w:rFonts w:ascii="Times New Roman" w:eastAsia="Times New Roman" w:hAnsi="Times New Roman" w:cs="Times New Roman"/>
          <w:bCs/>
          <w:sz w:val="24"/>
          <w:szCs w:val="24"/>
          <w:lang w:eastAsia="en-GB"/>
        </w:rPr>
        <w:t>For th</w:t>
      </w:r>
      <w:r>
        <w:rPr>
          <w:rFonts w:ascii="Times New Roman" w:eastAsia="Times New Roman" w:hAnsi="Times New Roman" w:cs="Times New Roman"/>
          <w:bCs/>
          <w:sz w:val="24"/>
          <w:szCs w:val="24"/>
          <w:lang w:eastAsia="en-GB"/>
        </w:rPr>
        <w:t xml:space="preserve">is tutorial we will use the Brain Tumor Connectomics Data which is available from OpenNeuro: </w:t>
      </w:r>
    </w:p>
    <w:p w:rsidR="00160DD9" w:rsidRDefault="00C860E8"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hyperlink r:id="rId9" w:history="1">
        <w:r w:rsidR="00160DD9" w:rsidRPr="00DF37F3">
          <w:rPr>
            <w:rStyle w:val="Hyperlink"/>
            <w:rFonts w:ascii="Times New Roman" w:eastAsia="Times New Roman" w:hAnsi="Times New Roman" w:cs="Times New Roman"/>
            <w:bCs/>
            <w:sz w:val="24"/>
            <w:szCs w:val="24"/>
            <w:lang w:eastAsia="en-GB"/>
          </w:rPr>
          <w:t>https://openneuro.org/datasets/ds001226/versions/00001</w:t>
        </w:r>
      </w:hyperlink>
    </w:p>
    <w:p w:rsidR="00160DD9" w:rsidRDefault="00160DD9"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Once you have downloaded the data, the directory including all of the individual subject datasets will be your working directory. In my case this is called ‘ds0011226_download’ and this is what it contains:</w:t>
      </w:r>
    </w:p>
    <w:p w:rsidR="00160DD9" w:rsidRDefault="00160DD9"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noProof/>
          <w:lang w:eastAsia="en-GB"/>
        </w:rPr>
        <w:drawing>
          <wp:inline distT="0" distB="0" distL="0" distR="0" wp14:anchorId="63C58B94" wp14:editId="526BE87B">
            <wp:extent cx="4317699" cy="1198376"/>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85489" cy="1217191"/>
                    </a:xfrm>
                    <a:prstGeom prst="rect">
                      <a:avLst/>
                    </a:prstGeom>
                  </pic:spPr>
                </pic:pic>
              </a:graphicData>
            </a:graphic>
          </wp:inline>
        </w:drawing>
      </w:r>
    </w:p>
    <w:p w:rsidR="00160DD9" w:rsidRPr="00160DD9" w:rsidRDefault="006008CA" w:rsidP="00584023">
      <w:pPr>
        <w:spacing w:before="100" w:beforeAutospacing="1" w:after="100" w:afterAutospacing="1" w:line="240" w:lineRule="auto"/>
        <w:outlineLvl w:val="1"/>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All of</w:t>
      </w:r>
      <w:r w:rsidR="004E245F">
        <w:rPr>
          <w:rFonts w:ascii="Times New Roman" w:eastAsia="Times New Roman" w:hAnsi="Times New Roman" w:cs="Times New Roman"/>
          <w:bCs/>
          <w:sz w:val="24"/>
          <w:szCs w:val="24"/>
          <w:lang w:eastAsia="en-GB"/>
        </w:rPr>
        <w:t xml:space="preserve"> the steps described below have been implemented in the</w:t>
      </w:r>
      <w:r w:rsidR="00562CB6">
        <w:rPr>
          <w:rFonts w:ascii="Times New Roman" w:eastAsia="Times New Roman" w:hAnsi="Times New Roman" w:cs="Times New Roman"/>
          <w:bCs/>
          <w:sz w:val="24"/>
          <w:szCs w:val="24"/>
          <w:lang w:eastAsia="en-GB"/>
        </w:rPr>
        <w:t xml:space="preserve"> scripts </w:t>
      </w:r>
      <w:r w:rsidR="004E245F" w:rsidRPr="006008CA">
        <w:rPr>
          <w:rFonts w:ascii="Times New Roman" w:eastAsia="Times New Roman" w:hAnsi="Times New Roman" w:cs="Times New Roman"/>
          <w:b/>
          <w:bCs/>
          <w:sz w:val="24"/>
          <w:szCs w:val="24"/>
          <w:lang w:eastAsia="en-GB"/>
        </w:rPr>
        <w:t>FDT_DTI_pipeline.sh</w:t>
      </w:r>
      <w:r w:rsidR="004E245F">
        <w:rPr>
          <w:rFonts w:ascii="Times New Roman" w:eastAsia="Times New Roman" w:hAnsi="Times New Roman" w:cs="Times New Roman"/>
          <w:bCs/>
          <w:sz w:val="24"/>
          <w:szCs w:val="24"/>
          <w:lang w:eastAsia="en-GB"/>
        </w:rPr>
        <w:t xml:space="preserve"> and </w:t>
      </w:r>
      <w:r w:rsidR="004E245F" w:rsidRPr="006008CA">
        <w:rPr>
          <w:rFonts w:ascii="Times New Roman" w:eastAsia="Times New Roman" w:hAnsi="Times New Roman" w:cs="Times New Roman"/>
          <w:b/>
          <w:bCs/>
          <w:sz w:val="24"/>
          <w:szCs w:val="24"/>
          <w:lang w:eastAsia="en-GB"/>
        </w:rPr>
        <w:t>FDT_DTI_TBSS.sh</w:t>
      </w:r>
      <w:r w:rsidR="004E245F">
        <w:rPr>
          <w:rFonts w:ascii="Times New Roman" w:eastAsia="Times New Roman" w:hAnsi="Times New Roman" w:cs="Times New Roman"/>
          <w:bCs/>
          <w:sz w:val="24"/>
          <w:szCs w:val="24"/>
          <w:lang w:eastAsia="en-GB"/>
        </w:rPr>
        <w:t xml:space="preserve"> which you can download from </w:t>
      </w:r>
      <w:hyperlink r:id="rId11" w:history="1">
        <w:r w:rsidR="004E245F" w:rsidRPr="00DF37F3">
          <w:rPr>
            <w:rStyle w:val="Hyperlink"/>
            <w:rFonts w:ascii="Times New Roman" w:eastAsia="Times New Roman" w:hAnsi="Times New Roman" w:cs="Times New Roman"/>
            <w:bCs/>
            <w:sz w:val="24"/>
            <w:szCs w:val="24"/>
            <w:lang w:eastAsia="en-GB"/>
          </w:rPr>
          <w:t>https://imaging.mrc-cbu.cam.ac.uk/methods/COGNESTIC2022</w:t>
        </w:r>
      </w:hyperlink>
      <w:r w:rsidR="004E245F">
        <w:rPr>
          <w:rFonts w:ascii="Times New Roman" w:eastAsia="Times New Roman" w:hAnsi="Times New Roman" w:cs="Times New Roman"/>
          <w:bCs/>
          <w:sz w:val="24"/>
          <w:szCs w:val="24"/>
          <w:lang w:eastAsia="en-GB"/>
        </w:rPr>
        <w:t xml:space="preserve"> .</w:t>
      </w:r>
    </w:p>
    <w:p w:rsidR="004E245F" w:rsidRPr="006008CA" w:rsidRDefault="004E245F" w:rsidP="00584023">
      <w:pPr>
        <w:spacing w:before="100" w:beforeAutospacing="1" w:after="100" w:afterAutospacing="1" w:line="240" w:lineRule="auto"/>
        <w:outlineLvl w:val="1"/>
        <w:rPr>
          <w:rFonts w:ascii="Times New Roman" w:eastAsia="Times New Roman" w:hAnsi="Times New Roman" w:cs="Times New Roman"/>
          <w:b/>
          <w:bCs/>
          <w:sz w:val="10"/>
          <w:szCs w:val="10"/>
          <w:lang w:eastAsia="en-GB"/>
        </w:rPr>
      </w:pPr>
    </w:p>
    <w:p w:rsidR="00C14E02" w:rsidRDefault="00C14E02" w:rsidP="0058402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14E02">
        <w:rPr>
          <w:rFonts w:ascii="Times New Roman" w:eastAsia="Times New Roman" w:hAnsi="Times New Roman" w:cs="Times New Roman"/>
          <w:b/>
          <w:bCs/>
          <w:sz w:val="36"/>
          <w:szCs w:val="36"/>
          <w:lang w:eastAsia="en-GB"/>
        </w:rPr>
        <w:t>The FDT DTI Pipeline</w:t>
      </w:r>
      <w:bookmarkEnd w:id="0"/>
    </w:p>
    <w:p w:rsidR="004E245F" w:rsidRDefault="008E0A86" w:rsidP="006008CA">
      <w:pPr>
        <w:spacing w:after="0"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2E1919E5" wp14:editId="53508B17">
            <wp:extent cx="6427519" cy="2093922"/>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27956" cy="2159219"/>
                    </a:xfrm>
                    <a:prstGeom prst="rect">
                      <a:avLst/>
                    </a:prstGeom>
                  </pic:spPr>
                </pic:pic>
              </a:graphicData>
            </a:graphic>
          </wp:inline>
        </w:drawing>
      </w:r>
      <w:bookmarkStart w:id="1" w:name="diffdata"/>
    </w:p>
    <w:p w:rsidR="00C14E02" w:rsidRPr="004E245F" w:rsidRDefault="00C14E02" w:rsidP="004E245F">
      <w:pPr>
        <w:spacing w:after="0"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b/>
          <w:bCs/>
          <w:sz w:val="36"/>
          <w:szCs w:val="36"/>
          <w:lang w:eastAsia="en-GB"/>
        </w:rPr>
        <w:lastRenderedPageBreak/>
        <w:t>Diffusion Data</w:t>
      </w:r>
      <w:bookmarkEnd w:id="1"/>
    </w:p>
    <w:p w:rsidR="00C14E02" w:rsidRPr="00C14E02" w:rsidRDefault="00C14E02" w:rsidP="00E43324">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In this first section of the practical we will familiarise ourselves with diffusion data. If you are comfortable with working with diffusion data, feel free to run through this section quickly or </w:t>
      </w:r>
      <w:hyperlink r:id="rId13" w:anchor="topup" w:history="1">
        <w:r w:rsidRPr="00C14E02">
          <w:rPr>
            <w:rFonts w:ascii="Times New Roman" w:eastAsia="Times New Roman" w:hAnsi="Times New Roman" w:cs="Times New Roman"/>
            <w:color w:val="0000FF"/>
            <w:sz w:val="24"/>
            <w:szCs w:val="24"/>
            <w:u w:val="single"/>
            <w:lang w:eastAsia="en-GB"/>
          </w:rPr>
          <w:t xml:space="preserve">skip to TOPUP. </w:t>
        </w:r>
      </w:hyperlink>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cd </w:t>
      </w:r>
      <w:r w:rsidR="00E43324">
        <w:rPr>
          <w:rFonts w:ascii="Courier New" w:eastAsia="Times New Roman" w:hAnsi="Courier New" w:cs="Courier New"/>
          <w:sz w:val="20"/>
          <w:szCs w:val="20"/>
          <w:lang w:eastAsia="en-GB"/>
        </w:rPr>
        <w:t>/Your/data/folder/ds001226-download/sub-CON01</w:t>
      </w:r>
      <w:r w:rsidR="00E43324" w:rsidRPr="00E43324">
        <w:rPr>
          <w:rFonts w:ascii="Courier New" w:eastAsia="Times New Roman" w:hAnsi="Courier New" w:cs="Courier New"/>
          <w:sz w:val="20"/>
          <w:szCs w:val="20"/>
          <w:lang w:eastAsia="en-GB"/>
        </w:rPr>
        <w:t>/ses-preop/dwi</w:t>
      </w:r>
    </w:p>
    <w:p w:rsidR="00160DD9" w:rsidRDefault="00C14E02" w:rsidP="00E43324">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List this directory and you should see a set of files that are obtained from a typical diffusion MRI acquisition. This includes a </w:t>
      </w:r>
      <w:r w:rsidR="00E43324">
        <w:rPr>
          <w:rFonts w:ascii="Courier New" w:eastAsia="Times New Roman" w:hAnsi="Courier New" w:cs="Courier New"/>
          <w:sz w:val="20"/>
          <w:szCs w:val="20"/>
          <w:lang w:eastAsia="en-GB"/>
        </w:rPr>
        <w:t xml:space="preserve">nii.gz </w:t>
      </w:r>
      <w:r w:rsidR="00E43324" w:rsidRPr="00E43324">
        <w:rPr>
          <w:rFonts w:ascii="Times New Roman" w:eastAsia="Times New Roman" w:hAnsi="Times New Roman" w:cs="Times New Roman"/>
          <w:sz w:val="24"/>
          <w:szCs w:val="24"/>
          <w:lang w:eastAsia="en-GB"/>
        </w:rPr>
        <w:t>dwi data</w:t>
      </w:r>
      <w:r w:rsidR="00E43324">
        <w:rPr>
          <w:rFonts w:ascii="Times New Roman" w:eastAsia="Times New Roman" w:hAnsi="Times New Roman" w:cs="Times New Roman"/>
          <w:sz w:val="24"/>
          <w:szCs w:val="24"/>
          <w:lang w:eastAsia="en-GB"/>
        </w:rPr>
        <w:t xml:space="preserve"> </w:t>
      </w:r>
      <w:r w:rsidRPr="00C14E02">
        <w:rPr>
          <w:rFonts w:ascii="Times New Roman" w:eastAsia="Times New Roman" w:hAnsi="Times New Roman" w:cs="Times New Roman"/>
          <w:sz w:val="24"/>
          <w:szCs w:val="24"/>
          <w:lang w:eastAsia="en-GB"/>
        </w:rPr>
        <w:t xml:space="preserve">file, as well as </w:t>
      </w:r>
      <w:r w:rsidR="003A39AB">
        <w:rPr>
          <w:rFonts w:ascii="Times New Roman" w:eastAsia="Times New Roman" w:hAnsi="Times New Roman" w:cs="Times New Roman"/>
          <w:sz w:val="24"/>
          <w:szCs w:val="24"/>
          <w:lang w:eastAsia="en-GB"/>
        </w:rPr>
        <w:t>.</w:t>
      </w:r>
      <w:r w:rsidRPr="00C14E02">
        <w:rPr>
          <w:rFonts w:ascii="Courier New" w:eastAsia="Times New Roman" w:hAnsi="Courier New" w:cs="Courier New"/>
          <w:sz w:val="20"/>
          <w:szCs w:val="20"/>
          <w:lang w:eastAsia="en-GB"/>
        </w:rPr>
        <w:t>bv</w:t>
      </w:r>
      <w:r w:rsidR="003A39AB">
        <w:rPr>
          <w:rFonts w:ascii="Courier New" w:eastAsia="Times New Roman" w:hAnsi="Courier New" w:cs="Courier New"/>
          <w:sz w:val="20"/>
          <w:szCs w:val="20"/>
          <w:lang w:eastAsia="en-GB"/>
        </w:rPr>
        <w:t>al</w:t>
      </w:r>
      <w:r w:rsidRPr="00C14E02">
        <w:rPr>
          <w:rFonts w:ascii="Times New Roman" w:eastAsia="Times New Roman" w:hAnsi="Times New Roman" w:cs="Times New Roman"/>
          <w:sz w:val="24"/>
          <w:szCs w:val="24"/>
          <w:lang w:eastAsia="en-GB"/>
        </w:rPr>
        <w:t xml:space="preserve"> and </w:t>
      </w:r>
      <w:r w:rsidR="003A39AB">
        <w:rPr>
          <w:rFonts w:ascii="Times New Roman" w:eastAsia="Times New Roman" w:hAnsi="Times New Roman" w:cs="Times New Roman"/>
          <w:sz w:val="24"/>
          <w:szCs w:val="24"/>
          <w:lang w:eastAsia="en-GB"/>
        </w:rPr>
        <w:t>.</w:t>
      </w:r>
      <w:r w:rsidR="003A39AB">
        <w:rPr>
          <w:rFonts w:ascii="Courier New" w:eastAsia="Times New Roman" w:hAnsi="Courier New" w:cs="Courier New"/>
          <w:sz w:val="20"/>
          <w:szCs w:val="20"/>
          <w:lang w:eastAsia="en-GB"/>
        </w:rPr>
        <w:t xml:space="preserve">bvec </w:t>
      </w:r>
      <w:r w:rsidR="003A39AB" w:rsidRPr="003A39AB">
        <w:rPr>
          <w:rFonts w:ascii="Times New Roman" w:eastAsia="Times New Roman" w:hAnsi="Times New Roman" w:cs="Times New Roman"/>
          <w:sz w:val="24"/>
          <w:szCs w:val="24"/>
          <w:lang w:eastAsia="en-GB"/>
        </w:rPr>
        <w:t>files</w:t>
      </w:r>
      <w:r w:rsidRPr="00C14E02">
        <w:rPr>
          <w:rFonts w:ascii="Times New Roman" w:eastAsia="Times New Roman" w:hAnsi="Times New Roman" w:cs="Times New Roman"/>
          <w:sz w:val="24"/>
          <w:szCs w:val="24"/>
          <w:lang w:eastAsia="en-GB"/>
        </w:rPr>
        <w:t xml:space="preserve"> that contains the information on the diffusion-sensi</w:t>
      </w:r>
      <w:r w:rsidR="00160DD9">
        <w:rPr>
          <w:rFonts w:ascii="Times New Roman" w:eastAsia="Times New Roman" w:hAnsi="Times New Roman" w:cs="Times New Roman"/>
          <w:sz w:val="24"/>
          <w:szCs w:val="24"/>
          <w:lang w:eastAsia="en-GB"/>
        </w:rPr>
        <w:t>tising magnetic field gradients:</w:t>
      </w:r>
    </w:p>
    <w:p w:rsidR="00160DD9" w:rsidRDefault="00160DD9" w:rsidP="00E43324">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40F3F636" wp14:editId="727B5A0C">
            <wp:extent cx="2786297" cy="1233628"/>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0189" cy="1253061"/>
                    </a:xfrm>
                    <a:prstGeom prst="rect">
                      <a:avLst/>
                    </a:prstGeom>
                  </pic:spPr>
                </pic:pic>
              </a:graphicData>
            </a:graphic>
          </wp:inline>
        </w:drawing>
      </w:r>
    </w:p>
    <w:p w:rsidR="003A39AB" w:rsidRDefault="003A39AB" w:rsidP="00C14E02">
      <w:pPr>
        <w:spacing w:before="100" w:beforeAutospacing="1" w:after="100" w:afterAutospacing="1" w:line="240" w:lineRule="auto"/>
        <w:rPr>
          <w:rStyle w:val="HTMLCode"/>
          <w:rFonts w:ascii="Times New Roman" w:eastAsiaTheme="minorHAnsi" w:hAnsi="Times New Roman" w:cs="Times New Roman"/>
        </w:rPr>
      </w:pPr>
      <w:r w:rsidRPr="003A39AB">
        <w:rPr>
          <w:rFonts w:ascii="Times New Roman" w:eastAsia="Times New Roman" w:hAnsi="Times New Roman" w:cs="Times New Roman"/>
          <w:sz w:val="24"/>
          <w:szCs w:val="24"/>
          <w:lang w:eastAsia="en-GB"/>
        </w:rPr>
        <w:t xml:space="preserve">The </w:t>
      </w:r>
      <w:r>
        <w:rPr>
          <w:rFonts w:ascii="Courier New" w:eastAsia="Times New Roman" w:hAnsi="Courier New" w:cs="Courier New"/>
          <w:sz w:val="20"/>
          <w:szCs w:val="20"/>
          <w:lang w:eastAsia="en-GB"/>
        </w:rPr>
        <w:t>bval</w:t>
      </w:r>
      <w:r w:rsidR="00C14E02" w:rsidRPr="00C14E0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file </w:t>
      </w:r>
      <w:r w:rsidR="00C14E02" w:rsidRPr="00C14E02">
        <w:rPr>
          <w:rFonts w:ascii="Times New Roman" w:eastAsia="Times New Roman" w:hAnsi="Times New Roman" w:cs="Times New Roman"/>
          <w:sz w:val="24"/>
          <w:szCs w:val="24"/>
          <w:lang w:eastAsia="en-GB"/>
        </w:rPr>
        <w:t xml:space="preserve">contains a scalar value for each applied gradient, corresponding to the respective b-value. </w:t>
      </w:r>
      <w:r>
        <w:rPr>
          <w:rFonts w:ascii="Courier New" w:eastAsia="Times New Roman" w:hAnsi="Courier New" w:cs="Courier New"/>
          <w:sz w:val="20"/>
          <w:szCs w:val="20"/>
          <w:lang w:eastAsia="en-GB"/>
        </w:rPr>
        <w:t>bvec</w:t>
      </w:r>
      <w:r w:rsidR="00C14E02" w:rsidRPr="00C14E02">
        <w:rPr>
          <w:rFonts w:ascii="Times New Roman" w:eastAsia="Times New Roman" w:hAnsi="Times New Roman" w:cs="Times New Roman"/>
          <w:sz w:val="24"/>
          <w:szCs w:val="24"/>
          <w:lang w:eastAsia="en-GB"/>
        </w:rPr>
        <w:t xml:space="preserve"> contains a 3x1 vector for each gradient, indicating the gradient direction. The entries in </w:t>
      </w:r>
      <w:r>
        <w:rPr>
          <w:rFonts w:ascii="Courier New" w:eastAsia="Times New Roman" w:hAnsi="Courier New" w:cs="Courier New"/>
          <w:sz w:val="20"/>
          <w:szCs w:val="20"/>
          <w:lang w:eastAsia="en-GB"/>
        </w:rPr>
        <w:t>bval</w:t>
      </w:r>
      <w:r w:rsidR="00C14E02" w:rsidRPr="00C14E02">
        <w:rPr>
          <w:rFonts w:ascii="Times New Roman" w:eastAsia="Times New Roman" w:hAnsi="Times New Roman" w:cs="Times New Roman"/>
          <w:sz w:val="24"/>
          <w:szCs w:val="24"/>
          <w:lang w:eastAsia="en-GB"/>
        </w:rPr>
        <w:t xml:space="preserve"> and </w:t>
      </w:r>
      <w:r>
        <w:rPr>
          <w:rFonts w:ascii="Courier New" w:eastAsia="Times New Roman" w:hAnsi="Courier New" w:cs="Courier New"/>
          <w:sz w:val="20"/>
          <w:szCs w:val="20"/>
          <w:lang w:eastAsia="en-GB"/>
        </w:rPr>
        <w:t>bvec</w:t>
      </w:r>
      <w:r w:rsidR="00C14E02" w:rsidRPr="00C14E02">
        <w:rPr>
          <w:rFonts w:ascii="Times New Roman" w:eastAsia="Times New Roman" w:hAnsi="Times New Roman" w:cs="Times New Roman"/>
          <w:sz w:val="24"/>
          <w:szCs w:val="24"/>
          <w:lang w:eastAsia="en-GB"/>
        </w:rPr>
        <w:t xml:space="preserve"> are as many as the number of volumes in the </w:t>
      </w:r>
      <w:r w:rsidR="00E43324">
        <w:rPr>
          <w:rFonts w:ascii="Courier New" w:eastAsia="Times New Roman" w:hAnsi="Courier New" w:cs="Courier New"/>
          <w:sz w:val="20"/>
          <w:szCs w:val="20"/>
          <w:lang w:eastAsia="en-GB"/>
        </w:rPr>
        <w:t>nii.gz</w:t>
      </w:r>
      <w:r w:rsidR="00C14E02" w:rsidRPr="00C14E02">
        <w:rPr>
          <w:rFonts w:ascii="Times New Roman" w:eastAsia="Times New Roman" w:hAnsi="Times New Roman" w:cs="Times New Roman"/>
          <w:sz w:val="24"/>
          <w:szCs w:val="24"/>
          <w:lang w:eastAsia="en-GB"/>
        </w:rPr>
        <w:t xml:space="preserve"> file. So the i</w:t>
      </w:r>
      <w:r w:rsidR="00C14E02" w:rsidRPr="00C14E02">
        <w:rPr>
          <w:rFonts w:ascii="Times New Roman" w:eastAsia="Times New Roman" w:hAnsi="Times New Roman" w:cs="Times New Roman"/>
          <w:sz w:val="24"/>
          <w:szCs w:val="24"/>
          <w:vertAlign w:val="superscript"/>
          <w:lang w:eastAsia="en-GB"/>
        </w:rPr>
        <w:t>th</w:t>
      </w:r>
      <w:r w:rsidR="00C14E02" w:rsidRPr="00C14E02">
        <w:rPr>
          <w:rFonts w:ascii="Times New Roman" w:eastAsia="Times New Roman" w:hAnsi="Times New Roman" w:cs="Times New Roman"/>
          <w:sz w:val="24"/>
          <w:szCs w:val="24"/>
          <w:lang w:eastAsia="en-GB"/>
        </w:rPr>
        <w:t xml:space="preserve"> volume in the data corresponds to a measurement obtained after applying a diffusion-sensitising gradient with a b-value given by the i</w:t>
      </w:r>
      <w:r w:rsidR="00C14E02" w:rsidRPr="00C14E02">
        <w:rPr>
          <w:rFonts w:ascii="Times New Roman" w:eastAsia="Times New Roman" w:hAnsi="Times New Roman" w:cs="Times New Roman"/>
          <w:sz w:val="24"/>
          <w:szCs w:val="24"/>
          <w:vertAlign w:val="superscript"/>
          <w:lang w:eastAsia="en-GB"/>
        </w:rPr>
        <w:t>th</w:t>
      </w:r>
      <w:r w:rsidR="00C14E02" w:rsidRPr="00C14E02">
        <w:rPr>
          <w:rFonts w:ascii="Times New Roman" w:eastAsia="Times New Roman" w:hAnsi="Times New Roman" w:cs="Times New Roman"/>
          <w:sz w:val="24"/>
          <w:szCs w:val="24"/>
          <w:lang w:eastAsia="en-GB"/>
        </w:rPr>
        <w:t xml:space="preserve"> entry in </w:t>
      </w:r>
      <w:r>
        <w:rPr>
          <w:rFonts w:ascii="Courier New" w:eastAsia="Times New Roman" w:hAnsi="Courier New" w:cs="Courier New"/>
          <w:sz w:val="20"/>
          <w:szCs w:val="20"/>
          <w:lang w:eastAsia="en-GB"/>
        </w:rPr>
        <w:t>bval</w:t>
      </w:r>
      <w:r w:rsidR="00C14E02" w:rsidRPr="00C14E02">
        <w:rPr>
          <w:rFonts w:ascii="Times New Roman" w:eastAsia="Times New Roman" w:hAnsi="Times New Roman" w:cs="Times New Roman"/>
          <w:sz w:val="24"/>
          <w:szCs w:val="24"/>
          <w:lang w:eastAsia="en-GB"/>
        </w:rPr>
        <w:t xml:space="preserve"> and a gradient direction given by the i</w:t>
      </w:r>
      <w:r w:rsidR="00C14E02" w:rsidRPr="00C14E02">
        <w:rPr>
          <w:rFonts w:ascii="Times New Roman" w:eastAsia="Times New Roman" w:hAnsi="Times New Roman" w:cs="Times New Roman"/>
          <w:sz w:val="24"/>
          <w:szCs w:val="24"/>
          <w:vertAlign w:val="superscript"/>
          <w:lang w:eastAsia="en-GB"/>
        </w:rPr>
        <w:t>th</w:t>
      </w:r>
      <w:r w:rsidR="00C14E02" w:rsidRPr="00C14E02">
        <w:rPr>
          <w:rFonts w:ascii="Times New Roman" w:eastAsia="Times New Roman" w:hAnsi="Times New Roman" w:cs="Times New Roman"/>
          <w:sz w:val="24"/>
          <w:szCs w:val="24"/>
          <w:lang w:eastAsia="en-GB"/>
        </w:rPr>
        <w:t xml:space="preserve"> vector in </w:t>
      </w:r>
      <w:r>
        <w:rPr>
          <w:rFonts w:ascii="Courier New" w:eastAsia="Times New Roman" w:hAnsi="Courier New" w:cs="Courier New"/>
          <w:sz w:val="20"/>
          <w:szCs w:val="20"/>
          <w:lang w:eastAsia="en-GB"/>
        </w:rPr>
        <w:t>bvec</w:t>
      </w:r>
      <w:r w:rsidR="00C14E02" w:rsidRPr="00C14E02">
        <w:rPr>
          <w:rFonts w:ascii="Times New Roman" w:eastAsia="Times New Roman" w:hAnsi="Times New Roman" w:cs="Times New Roman"/>
          <w:sz w:val="24"/>
          <w:szCs w:val="24"/>
          <w:lang w:eastAsia="en-GB"/>
        </w:rPr>
        <w:t xml:space="preserve">. </w:t>
      </w:r>
      <w:r w:rsidR="008F6609" w:rsidRPr="008F6609">
        <w:rPr>
          <w:rFonts w:ascii="Times New Roman" w:hAnsi="Times New Roman" w:cs="Times New Roman"/>
        </w:rPr>
        <w:t>You can quickly see the contents of these two files, by typing</w:t>
      </w:r>
      <w:r w:rsidR="008F6609">
        <w:rPr>
          <w:rStyle w:val="HTMLCode"/>
          <w:rFonts w:ascii="Times New Roman" w:eastAsiaTheme="minorHAnsi" w:hAnsi="Times New Roman" w:cs="Times New Roman"/>
        </w:rPr>
        <w:t>:</w:t>
      </w:r>
    </w:p>
    <w:p w:rsidR="008F6609" w:rsidRDefault="008F6609" w:rsidP="00C14E02">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6D1EE0A1" wp14:editId="20028380">
            <wp:extent cx="4198665" cy="13743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53941" cy="162159"/>
                    </a:xfrm>
                    <a:prstGeom prst="rect">
                      <a:avLst/>
                    </a:prstGeom>
                  </pic:spPr>
                </pic:pic>
              </a:graphicData>
            </a:graphic>
          </wp:inline>
        </w:drawing>
      </w:r>
    </w:p>
    <w:p w:rsidR="008F6609" w:rsidRDefault="008F6609" w:rsidP="00C14E02">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590700ED" wp14:editId="592A5DD7">
            <wp:extent cx="4209486" cy="1377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27346" cy="148195"/>
                    </a:xfrm>
                    <a:prstGeom prst="rect">
                      <a:avLst/>
                    </a:prstGeom>
                  </pic:spPr>
                </pic:pic>
              </a:graphicData>
            </a:graphic>
          </wp:inline>
        </w:drawing>
      </w:r>
    </w:p>
    <w:p w:rsidR="00562CB6" w:rsidRDefault="00562CB6" w:rsidP="00C14E02">
      <w:pPr>
        <w:spacing w:before="100" w:beforeAutospacing="1" w:after="100" w:afterAutospacing="1" w:line="240" w:lineRule="auto"/>
        <w:rPr>
          <w:rFonts w:ascii="Times New Roman" w:eastAsia="Times New Roman" w:hAnsi="Times New Roman" w:cs="Times New Roman"/>
          <w:noProof/>
          <w:sz w:val="24"/>
          <w:szCs w:val="24"/>
          <w:lang w:eastAsia="en-GB"/>
        </w:rPr>
      </w:pPr>
      <w:r w:rsidRPr="003A39AB">
        <w:rPr>
          <w:rFonts w:ascii="Times New Roman" w:eastAsia="Times New Roman" w:hAnsi="Times New Roman" w:cs="Times New Roman"/>
          <w:noProof/>
          <w:sz w:val="24"/>
          <w:szCs w:val="24"/>
          <w:lang w:eastAsia="en-GB"/>
        </w:rPr>
        <mc:AlternateContent>
          <mc:Choice Requires="wps">
            <w:drawing>
              <wp:anchor distT="45720" distB="45720" distL="114300" distR="114300" simplePos="0" relativeHeight="251669504" behindDoc="0" locked="0" layoutInCell="1" allowOverlap="1" wp14:anchorId="5AC960FD" wp14:editId="7A9A9ECD">
                <wp:simplePos x="0" y="0"/>
                <wp:positionH relativeFrom="margin">
                  <wp:posOffset>2066869</wp:posOffset>
                </wp:positionH>
                <wp:positionV relativeFrom="paragraph">
                  <wp:posOffset>1089495</wp:posOffset>
                </wp:positionV>
                <wp:extent cx="1925955" cy="275590"/>
                <wp:effectExtent l="0" t="0" r="1714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275590"/>
                        </a:xfrm>
                        <a:prstGeom prst="rect">
                          <a:avLst/>
                        </a:prstGeom>
                        <a:solidFill>
                          <a:srgbClr val="FFFFFF"/>
                        </a:solidFill>
                        <a:ln w="9525">
                          <a:solidFill>
                            <a:srgbClr val="000000"/>
                          </a:solidFill>
                          <a:miter lim="800000"/>
                          <a:headEnd/>
                          <a:tailEnd/>
                        </a:ln>
                      </wps:spPr>
                      <wps:txbx>
                        <w:txbxContent>
                          <w:p w:rsidR="00FC6A4A" w:rsidRPr="00562CB6" w:rsidRDefault="00FC6A4A" w:rsidP="00FC6A4A">
                            <w:pPr>
                              <w:jc w:val="center"/>
                              <w:rPr>
                                <w:rFonts w:ascii="Times New Roman" w:hAnsi="Times New Roman" w:cs="Times New Roman"/>
                                <w:sz w:val="20"/>
                                <w:szCs w:val="20"/>
                              </w:rPr>
                            </w:pPr>
                            <w:r w:rsidRPr="00562CB6">
                              <w:rPr>
                                <w:rFonts w:ascii="Times New Roman" w:hAnsi="Times New Roman" w:cs="Times New Roman"/>
                                <w:sz w:val="20"/>
                                <w:szCs w:val="20"/>
                              </w:rPr>
                              <w:t>Susceptibility-induced distortions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C960FD" id="_x0000_t202" coordsize="21600,21600" o:spt="202" path="m,l,21600r21600,l21600,xe">
                <v:stroke joinstyle="miter"/>
                <v:path gradientshapeok="t" o:connecttype="rect"/>
              </v:shapetype>
              <v:shape id="Text Box 2" o:spid="_x0000_s1026" type="#_x0000_t202" style="position:absolute;margin-left:162.75pt;margin-top:85.8pt;width:151.65pt;height:21.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">
                <v:textbox>
                  <w:txbxContent>
                    <w:p w:rsidR="00FC6A4A" w:rsidRPr="00562CB6" w:rsidRDefault="00FC6A4A" w:rsidP="00FC6A4A">
                      <w:pPr>
                        <w:jc w:val="center"/>
                        <w:rPr>
                          <w:rFonts w:ascii="Times New Roman" w:hAnsi="Times New Roman" w:cs="Times New Roman"/>
                          <w:sz w:val="20"/>
                          <w:szCs w:val="20"/>
                        </w:rPr>
                      </w:pPr>
                      <w:r w:rsidRPr="00562CB6">
                        <w:rPr>
                          <w:rFonts w:ascii="Times New Roman" w:hAnsi="Times New Roman" w:cs="Times New Roman"/>
                          <w:sz w:val="20"/>
                          <w:szCs w:val="20"/>
                        </w:rPr>
                        <w:t>Susceptibility-induced distortions</w:t>
                      </w:r>
                    </w:p>
                  </w:txbxContent>
                </v:textbox>
                <w10:wrap type="square" anchorx="margin"/>
              </v:shape>
            </w:pict>
          </mc:Fallback>
        </mc:AlternateContent>
      </w:r>
      <w:r w:rsidR="00C14E02" w:rsidRPr="00C14E02">
        <w:rPr>
          <w:rFonts w:ascii="Times New Roman" w:eastAsia="Times New Roman" w:hAnsi="Times New Roman" w:cs="Times New Roman"/>
          <w:sz w:val="24"/>
          <w:szCs w:val="24"/>
          <w:lang w:eastAsia="en-GB"/>
        </w:rPr>
        <w:t xml:space="preserve">Bring up </w:t>
      </w:r>
      <w:r w:rsidR="00C14E02" w:rsidRPr="00C14E02">
        <w:rPr>
          <w:rFonts w:ascii="Courier New" w:eastAsia="Times New Roman" w:hAnsi="Courier New" w:cs="Courier New"/>
          <w:sz w:val="20"/>
          <w:szCs w:val="20"/>
          <w:lang w:eastAsia="en-GB"/>
        </w:rPr>
        <w:t>fsleyes</w:t>
      </w:r>
      <w:r w:rsidR="00C14E02" w:rsidRPr="00C14E02">
        <w:rPr>
          <w:rFonts w:ascii="Times New Roman" w:eastAsia="Times New Roman" w:hAnsi="Times New Roman" w:cs="Times New Roman"/>
          <w:sz w:val="24"/>
          <w:szCs w:val="24"/>
          <w:lang w:eastAsia="en-GB"/>
        </w:rPr>
        <w:t xml:space="preserve"> and open </w:t>
      </w:r>
      <w:r w:rsidR="003A39AB">
        <w:rPr>
          <w:rFonts w:ascii="Courier New" w:eastAsia="Times New Roman" w:hAnsi="Courier New" w:cs="Courier New"/>
          <w:sz w:val="20"/>
          <w:szCs w:val="20"/>
          <w:lang w:eastAsia="en-GB"/>
        </w:rPr>
        <w:t>sub-CON01_ses-preop_acq-AP_dwi.nii.gz</w:t>
      </w:r>
      <w:r w:rsidR="00C14E02" w:rsidRPr="00C14E02">
        <w:rPr>
          <w:rFonts w:ascii="Times New Roman" w:eastAsia="Times New Roman" w:hAnsi="Times New Roman" w:cs="Times New Roman"/>
          <w:sz w:val="24"/>
          <w:szCs w:val="24"/>
          <w:lang w:eastAsia="en-GB"/>
        </w:rPr>
        <w:t xml:space="preserve"> - you will need to reset the maximum display range to around </w:t>
      </w:r>
      <w:r w:rsidR="003A39AB">
        <w:rPr>
          <w:rFonts w:ascii="Times New Roman" w:eastAsia="Times New Roman" w:hAnsi="Times New Roman" w:cs="Times New Roman"/>
          <w:sz w:val="24"/>
          <w:szCs w:val="24"/>
          <w:lang w:eastAsia="en-GB"/>
        </w:rPr>
        <w:t>1</w:t>
      </w:r>
      <w:r w:rsidR="00C14E02" w:rsidRPr="00C14E02">
        <w:rPr>
          <w:rFonts w:ascii="Times New Roman" w:eastAsia="Times New Roman" w:hAnsi="Times New Roman" w:cs="Times New Roman"/>
          <w:sz w:val="24"/>
          <w:szCs w:val="24"/>
          <w:lang w:eastAsia="en-GB"/>
        </w:rPr>
        <w:t>000. This is the diffusion data before correction for distortions and it is a 4D image. Turn on movie mode (</w:t>
      </w:r>
      <w:r w:rsidR="00C14E02" w:rsidRPr="00C14E02">
        <w:rPr>
          <w:rFonts w:ascii="Times New Roman" w:eastAsia="Times New Roman" w:hAnsi="Times New Roman" w:cs="Times New Roman"/>
          <w:noProof/>
          <w:sz w:val="24"/>
          <w:szCs w:val="24"/>
          <w:lang w:eastAsia="en-GB"/>
        </w:rPr>
        <w:drawing>
          <wp:inline distT="0" distB="0" distL="0" distR="0">
            <wp:extent cx="227330" cy="227330"/>
            <wp:effectExtent l="0" t="0" r="1270" b="1270"/>
            <wp:docPr id="15" name="Picture 15" descr="https://fsl.fmrib.ox.ac.uk/fslcourse/2019_Beijing/lectures/FDT/FSL%20Diffusion%20Toolbox%20Practical_files/movi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fsl.fmrib.ox.ac.uk/fslcourse/2019_Beijing/lectures/FDT/FSL%20Diffusion%20Toolbox%20Practical_files/movie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30" cy="227330"/>
                    </a:xfrm>
                    <a:prstGeom prst="rect">
                      <a:avLst/>
                    </a:prstGeom>
                    <a:noFill/>
                    <a:ln>
                      <a:noFill/>
                    </a:ln>
                  </pic:spPr>
                </pic:pic>
              </a:graphicData>
            </a:graphic>
          </wp:inline>
        </w:drawing>
      </w:r>
      <w:r w:rsidR="003A39AB">
        <w:rPr>
          <w:rFonts w:ascii="Times New Roman" w:eastAsia="Times New Roman" w:hAnsi="Times New Roman" w:cs="Times New Roman"/>
          <w:sz w:val="24"/>
          <w:szCs w:val="24"/>
          <w:lang w:eastAsia="en-GB"/>
        </w:rPr>
        <w:t>) to see the effect on the signal of the different b-values and gradient directions. Turn off the movie and navigate through the different slice to n</w:t>
      </w:r>
      <w:r w:rsidR="00C14E02" w:rsidRPr="00C14E02">
        <w:rPr>
          <w:rFonts w:ascii="Times New Roman" w:eastAsia="Times New Roman" w:hAnsi="Times New Roman" w:cs="Times New Roman"/>
          <w:sz w:val="24"/>
          <w:szCs w:val="24"/>
          <w:lang w:eastAsia="en-GB"/>
        </w:rPr>
        <w:t>otice the susceptibility-induced distortions at the frontal part of inferior slices.</w:t>
      </w:r>
      <w:r w:rsidR="00FC6A4A" w:rsidRPr="00FC6A4A">
        <w:rPr>
          <w:rFonts w:ascii="Times New Roman" w:eastAsia="Times New Roman" w:hAnsi="Times New Roman" w:cs="Times New Roman"/>
          <w:noProof/>
          <w:sz w:val="24"/>
          <w:szCs w:val="24"/>
          <w:lang w:eastAsia="en-GB"/>
        </w:rPr>
        <w:t xml:space="preserve"> </w:t>
      </w:r>
    </w:p>
    <w:p w:rsidR="00562CB6" w:rsidRDefault="00562CB6" w:rsidP="00C14E02">
      <w:pPr>
        <w:spacing w:before="100" w:beforeAutospacing="1" w:after="100" w:afterAutospacing="1" w:line="240" w:lineRule="auto"/>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71552" behindDoc="0" locked="0" layoutInCell="1" allowOverlap="1" wp14:anchorId="112A2FD3" wp14:editId="1A796907">
                <wp:simplePos x="0" y="0"/>
                <wp:positionH relativeFrom="margin">
                  <wp:posOffset>2938938</wp:posOffset>
                </wp:positionH>
                <wp:positionV relativeFrom="paragraph">
                  <wp:posOffset>278461</wp:posOffset>
                </wp:positionV>
                <wp:extent cx="129856" cy="322821"/>
                <wp:effectExtent l="57150" t="19050" r="22860" b="39370"/>
                <wp:wrapNone/>
                <wp:docPr id="20" name="Straight Arrow Connector 20"/>
                <wp:cNvGraphicFramePr/>
                <a:graphic xmlns:a="http://schemas.openxmlformats.org/drawingml/2006/main">
                  <a:graphicData uri="http://schemas.microsoft.com/office/word/2010/wordprocessingShape">
                    <wps:wsp>
                      <wps:cNvCnPr/>
                      <wps:spPr>
                        <a:xfrm flipH="1">
                          <a:off x="0" y="0"/>
                          <a:ext cx="129856" cy="32282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84176B" id="_x0000_t32" coordsize="21600,21600" o:spt="32" o:oned="t" path="m,l21600,21600e" filled="f">
                <v:path arrowok="t" fillok="f" o:connecttype="none"/>
                <o:lock v:ext="edit" shapetype="t"/>
              </v:shapetype>
              <v:shape id="Straight Arrow Connector 20" o:spid="_x0000_s1026" type="#_x0000_t32" style="position:absolute;margin-left:231.4pt;margin-top:21.95pt;width:10.2pt;height:25.4pt;flip:x;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" strokecolor="red" strokeweight="3pt">
                <v:stroke endarrow="block" joinstyle="miter"/>
                <w10:wrap anchorx="margin"/>
              </v:shape>
            </w:pict>
          </mc:Fallback>
        </mc:AlternateContent>
      </w: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72576" behindDoc="0" locked="0" layoutInCell="1" allowOverlap="1" wp14:anchorId="3DBAD319" wp14:editId="434147CA">
                <wp:simplePos x="0" y="0"/>
                <wp:positionH relativeFrom="column">
                  <wp:posOffset>3215280</wp:posOffset>
                </wp:positionH>
                <wp:positionV relativeFrom="paragraph">
                  <wp:posOffset>273505</wp:posOffset>
                </wp:positionV>
                <wp:extent cx="115424" cy="313573"/>
                <wp:effectExtent l="19050" t="19050" r="56515" b="48895"/>
                <wp:wrapNone/>
                <wp:docPr id="21" name="Straight Arrow Connector 21"/>
                <wp:cNvGraphicFramePr/>
                <a:graphic xmlns:a="http://schemas.openxmlformats.org/drawingml/2006/main">
                  <a:graphicData uri="http://schemas.microsoft.com/office/word/2010/wordprocessingShape">
                    <wps:wsp>
                      <wps:cNvCnPr/>
                      <wps:spPr>
                        <a:xfrm>
                          <a:off x="0" y="0"/>
                          <a:ext cx="115424" cy="313573"/>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EE8378" id="Straight Arrow Connector 21" o:spid="_x0000_s1026" type="#_x0000_t32" style="position:absolute;margin-left:253.15pt;margin-top:21.55pt;width:9.1pt;height:2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" strokecolor="red" strokeweight="3pt">
                <v:stroke endarrow="block" joinstyle="miter"/>
              </v:shape>
            </w:pict>
          </mc:Fallback>
        </mc:AlternateContent>
      </w:r>
    </w:p>
    <w:p w:rsidR="008E0A86" w:rsidRDefault="00FC6A4A" w:rsidP="00562CB6">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04C537C2" wp14:editId="1CF8CDFE">
            <wp:extent cx="1428412" cy="1779787"/>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19791" cy="1893644"/>
                    </a:xfrm>
                    <a:prstGeom prst="rect">
                      <a:avLst/>
                    </a:prstGeom>
                  </pic:spPr>
                </pic:pic>
              </a:graphicData>
            </a:graphic>
          </wp:inline>
        </w:drawing>
      </w:r>
      <w:r w:rsidR="00562CB6" w:rsidRPr="00562CB6">
        <w:rPr>
          <w:rFonts w:ascii="Times New Roman" w:eastAsia="Times New Roman" w:hAnsi="Times New Roman" w:cs="Times New Roman"/>
          <w:noProof/>
          <w:sz w:val="24"/>
          <w:szCs w:val="24"/>
          <w:lang w:eastAsia="en-GB"/>
        </w:rPr>
        <w:t xml:space="preserve"> </w:t>
      </w:r>
    </w:p>
    <w:p w:rsidR="008F6609" w:rsidRDefault="008F6609" w:rsidP="008F6609">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Select </w:t>
      </w:r>
      <w:r w:rsidRPr="00FC6A4A">
        <w:rPr>
          <w:rFonts w:ascii="Times New Roman" w:eastAsia="Times New Roman" w:hAnsi="Times New Roman" w:cs="Times New Roman"/>
          <w:i/>
          <w:sz w:val="24"/>
          <w:szCs w:val="24"/>
          <w:lang w:eastAsia="en-GB"/>
        </w:rPr>
        <w:t xml:space="preserve">File &gt; </w:t>
      </w:r>
      <w:r w:rsidR="00FC6A4A" w:rsidRPr="00FC6A4A">
        <w:rPr>
          <w:rFonts w:ascii="Times New Roman" w:eastAsia="Times New Roman" w:hAnsi="Times New Roman" w:cs="Times New Roman"/>
          <w:i/>
          <w:sz w:val="24"/>
          <w:szCs w:val="24"/>
          <w:lang w:eastAsia="en-GB"/>
        </w:rPr>
        <w:t>Add</w:t>
      </w:r>
      <w:r w:rsidRPr="00FC6A4A">
        <w:rPr>
          <w:rFonts w:ascii="Times New Roman" w:eastAsia="Times New Roman" w:hAnsi="Times New Roman" w:cs="Times New Roman"/>
          <w:i/>
          <w:sz w:val="24"/>
          <w:szCs w:val="24"/>
          <w:lang w:eastAsia="en-GB"/>
        </w:rPr>
        <w:t xml:space="preserve"> from file</w:t>
      </w:r>
      <w:r>
        <w:rPr>
          <w:rFonts w:ascii="Times New Roman" w:eastAsia="Times New Roman" w:hAnsi="Times New Roman" w:cs="Times New Roman"/>
          <w:sz w:val="24"/>
          <w:szCs w:val="24"/>
          <w:lang w:eastAsia="en-GB"/>
        </w:rPr>
        <w:t xml:space="preserve"> and select </w:t>
      </w:r>
      <w:r>
        <w:rPr>
          <w:rFonts w:ascii="Courier New" w:eastAsia="Times New Roman" w:hAnsi="Courier New" w:cs="Courier New"/>
          <w:sz w:val="20"/>
          <w:szCs w:val="20"/>
          <w:lang w:eastAsia="en-GB"/>
        </w:rPr>
        <w:t xml:space="preserve">sub-CON01_ses-preop_acq-PA_dwi.nii.gz </w:t>
      </w:r>
      <w:r w:rsidRPr="008F6609">
        <w:rPr>
          <w:rFonts w:ascii="Times New Roman" w:eastAsia="Times New Roman" w:hAnsi="Times New Roman" w:cs="Times New Roman"/>
          <w:sz w:val="24"/>
          <w:szCs w:val="24"/>
          <w:lang w:eastAsia="en-GB"/>
        </w:rPr>
        <w:t>– this is the data acquired with the rev</w:t>
      </w:r>
      <w:r>
        <w:rPr>
          <w:rFonts w:ascii="Times New Roman" w:eastAsia="Times New Roman" w:hAnsi="Times New Roman" w:cs="Times New Roman"/>
          <w:sz w:val="24"/>
          <w:szCs w:val="24"/>
          <w:lang w:eastAsia="en-GB"/>
        </w:rPr>
        <w:t xml:space="preserve">ersed phase encode direction (P </w:t>
      </w:r>
      <w:r w:rsidRPr="008F6609">
        <w:rPr>
          <w:rFonts w:ascii="Times New Roman" w:eastAsia="Times New Roman" w:hAnsi="Times New Roman" w:cs="Times New Roman"/>
          <w:sz w:val="24"/>
          <w:szCs w:val="24"/>
          <w:lang w:eastAsia="en-GB"/>
        </w:rPr>
        <w:t>&gt;A).</w:t>
      </w:r>
      <w:r>
        <w:rPr>
          <w:rFonts w:ascii="Times New Roman" w:eastAsia="Times New Roman" w:hAnsi="Times New Roman" w:cs="Times New Roman"/>
          <w:sz w:val="24"/>
          <w:szCs w:val="24"/>
          <w:lang w:eastAsia="en-GB"/>
        </w:rPr>
        <w:t xml:space="preserve"> Notice how the susceptibility induced distortions now go the opposite way.</w:t>
      </w:r>
    </w:p>
    <w:p w:rsidR="004E245F" w:rsidRDefault="004E245F" w:rsidP="008F6609">
      <w:pPr>
        <w:spacing w:before="100" w:beforeAutospacing="1" w:after="100" w:afterAutospacing="1" w:line="240" w:lineRule="auto"/>
        <w:rPr>
          <w:rFonts w:ascii="Times New Roman" w:eastAsia="Times New Roman" w:hAnsi="Times New Roman" w:cs="Times New Roman"/>
          <w:sz w:val="24"/>
          <w:szCs w:val="24"/>
          <w:lang w:eastAsia="en-GB"/>
        </w:rPr>
      </w:pPr>
      <w:r w:rsidRPr="008F6609">
        <w:rPr>
          <w:rFonts w:ascii="Times New Roman" w:eastAsia="Times New Roman" w:hAnsi="Times New Roman" w:cs="Times New Roman"/>
          <w:noProof/>
          <w:sz w:val="24"/>
          <w:szCs w:val="24"/>
          <w:lang w:eastAsia="en-GB"/>
        </w:rPr>
        <mc:AlternateContent>
          <mc:Choice Requires="wps">
            <w:drawing>
              <wp:anchor distT="45720" distB="45720" distL="114300" distR="114300" simplePos="0" relativeHeight="251667456" behindDoc="0" locked="0" layoutInCell="1" allowOverlap="1" wp14:anchorId="60BFBE5C" wp14:editId="36F6A79D">
                <wp:simplePos x="0" y="0"/>
                <wp:positionH relativeFrom="margin">
                  <wp:posOffset>2143125</wp:posOffset>
                </wp:positionH>
                <wp:positionV relativeFrom="paragraph">
                  <wp:posOffset>156210</wp:posOffset>
                </wp:positionV>
                <wp:extent cx="1914525" cy="275590"/>
                <wp:effectExtent l="0" t="0" r="28575" b="1016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75590"/>
                        </a:xfrm>
                        <a:prstGeom prst="rect">
                          <a:avLst/>
                        </a:prstGeom>
                        <a:solidFill>
                          <a:srgbClr val="FFFFFF"/>
                        </a:solidFill>
                        <a:ln w="9525">
                          <a:solidFill>
                            <a:srgbClr val="000000"/>
                          </a:solidFill>
                          <a:miter lim="800000"/>
                          <a:headEnd/>
                          <a:tailEnd/>
                        </a:ln>
                      </wps:spPr>
                      <wps:txbx>
                        <w:txbxContent>
                          <w:p w:rsidR="002A538A" w:rsidRPr="00562CB6" w:rsidRDefault="002A538A" w:rsidP="008F6609">
                            <w:pPr>
                              <w:jc w:val="center"/>
                              <w:rPr>
                                <w:rFonts w:ascii="Times New Roman" w:hAnsi="Times New Roman" w:cs="Times New Roman"/>
                                <w:sz w:val="20"/>
                                <w:szCs w:val="20"/>
                              </w:rPr>
                            </w:pPr>
                            <w:r w:rsidRPr="00562CB6">
                              <w:rPr>
                                <w:rFonts w:ascii="Times New Roman" w:hAnsi="Times New Roman" w:cs="Times New Roman"/>
                                <w:sz w:val="20"/>
                                <w:szCs w:val="20"/>
                              </w:rPr>
                              <w:t>Susceptibility-induced distortions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FBE5C" id="_x0000_s1027" type="#_x0000_t202" style="position:absolute;margin-left:168.75pt;margin-top:12.3pt;width:150.75pt;height:21.7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">
                <v:textbox>
                  <w:txbxContent>
                    <w:p w:rsidR="002A538A" w:rsidRPr="00562CB6" w:rsidRDefault="002A538A" w:rsidP="008F6609">
                      <w:pPr>
                        <w:jc w:val="center"/>
                        <w:rPr>
                          <w:rFonts w:ascii="Times New Roman" w:hAnsi="Times New Roman" w:cs="Times New Roman"/>
                          <w:sz w:val="20"/>
                          <w:szCs w:val="20"/>
                        </w:rPr>
                      </w:pPr>
                      <w:r w:rsidRPr="00562CB6">
                        <w:rPr>
                          <w:rFonts w:ascii="Times New Roman" w:hAnsi="Times New Roman" w:cs="Times New Roman"/>
                          <w:sz w:val="20"/>
                          <w:szCs w:val="20"/>
                        </w:rPr>
                        <w:t>Susceptibility-induced distortions</w:t>
                      </w:r>
                    </w:p>
                  </w:txbxContent>
                </v:textbox>
                <w10:wrap type="square" anchorx="margin"/>
              </v:shape>
            </w:pict>
          </mc:Fallback>
        </mc:AlternateContent>
      </w:r>
    </w:p>
    <w:p w:rsidR="00562CB6" w:rsidRPr="004E245F" w:rsidRDefault="00562CB6" w:rsidP="008F6609">
      <w:pPr>
        <w:spacing w:before="100" w:beforeAutospacing="1" w:after="100" w:afterAutospacing="1" w:line="240" w:lineRule="auto"/>
        <w:rPr>
          <w:rFonts w:ascii="Times New Roman" w:eastAsia="Times New Roman" w:hAnsi="Times New Roman" w:cs="Times New Roman"/>
          <w:sz w:val="10"/>
          <w:szCs w:val="10"/>
          <w:lang w:eastAsia="en-GB"/>
        </w:rPr>
      </w:pPr>
      <w:r w:rsidRPr="004E245F">
        <w:rPr>
          <w:rFonts w:ascii="Times New Roman" w:eastAsia="Times New Roman" w:hAnsi="Times New Roman" w:cs="Times New Roman"/>
          <w:noProof/>
          <w:sz w:val="10"/>
          <w:szCs w:val="10"/>
          <w:lang w:eastAsia="en-GB"/>
        </w:rPr>
        <mc:AlternateContent>
          <mc:Choice Requires="wps">
            <w:drawing>
              <wp:anchor distT="0" distB="0" distL="114300" distR="114300" simplePos="0" relativeHeight="251666432" behindDoc="0" locked="0" layoutInCell="1" allowOverlap="1" wp14:anchorId="70C6AE4A" wp14:editId="1119320A">
                <wp:simplePos x="0" y="0"/>
                <wp:positionH relativeFrom="column">
                  <wp:posOffset>3231079</wp:posOffset>
                </wp:positionH>
                <wp:positionV relativeFrom="paragraph">
                  <wp:posOffset>97422</wp:posOffset>
                </wp:positionV>
                <wp:extent cx="248642" cy="373335"/>
                <wp:effectExtent l="38100" t="19050" r="18415" b="46355"/>
                <wp:wrapNone/>
                <wp:docPr id="27" name="Straight Arrow Connector 27"/>
                <wp:cNvGraphicFramePr/>
                <a:graphic xmlns:a="http://schemas.openxmlformats.org/drawingml/2006/main">
                  <a:graphicData uri="http://schemas.microsoft.com/office/word/2010/wordprocessingShape">
                    <wps:wsp>
                      <wps:cNvCnPr/>
                      <wps:spPr>
                        <a:xfrm flipH="1">
                          <a:off x="0" y="0"/>
                          <a:ext cx="248642" cy="37333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FD7880" id="Straight Arrow Connector 27" o:spid="_x0000_s1026" type="#_x0000_t32" style="position:absolute;margin-left:254.4pt;margin-top:7.65pt;width:19.6pt;height:29.4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" strokecolor="red" strokeweight="3pt">
                <v:stroke endarrow="block" joinstyle="miter"/>
              </v:shape>
            </w:pict>
          </mc:Fallback>
        </mc:AlternateContent>
      </w:r>
    </w:p>
    <w:p w:rsidR="008F6609" w:rsidRDefault="00562CB6" w:rsidP="00562CB6">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7602525A" wp14:editId="521E3B6F">
            <wp:extent cx="1325979" cy="1650249"/>
            <wp:effectExtent l="0" t="0" r="762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69784" cy="1704767"/>
                    </a:xfrm>
                    <a:prstGeom prst="rect">
                      <a:avLst/>
                    </a:prstGeom>
                  </pic:spPr>
                </pic:pic>
              </a:graphicData>
            </a:graphic>
          </wp:inline>
        </w:drawing>
      </w:r>
    </w:p>
    <w:p w:rsidR="004E245F" w:rsidRDefault="004E245F" w:rsidP="00562CB6">
      <w:pPr>
        <w:spacing w:before="100" w:beforeAutospacing="1" w:after="100" w:afterAutospacing="1" w:line="240" w:lineRule="auto"/>
        <w:jc w:val="center"/>
        <w:rPr>
          <w:rFonts w:ascii="Times New Roman" w:eastAsia="Times New Roman" w:hAnsi="Times New Roman" w:cs="Times New Roman"/>
          <w:sz w:val="24"/>
          <w:szCs w:val="24"/>
          <w:lang w:eastAsia="en-GB"/>
        </w:rPr>
      </w:pPr>
    </w:p>
    <w:p w:rsidR="00C14E02" w:rsidRPr="00C14E02" w:rsidRDefault="00C14E02" w:rsidP="00C14E02">
      <w:pPr>
        <w:pBdr>
          <w:top w:val="single" w:sz="6" w:space="1" w:color="auto"/>
        </w:pBdr>
        <w:spacing w:after="0" w:line="240" w:lineRule="auto"/>
        <w:jc w:val="center"/>
        <w:rPr>
          <w:rFonts w:ascii="Arial" w:eastAsia="Times New Roman" w:hAnsi="Arial" w:cs="Arial"/>
          <w:vanish/>
          <w:sz w:val="16"/>
          <w:szCs w:val="16"/>
          <w:lang w:eastAsia="en-GB"/>
        </w:rPr>
      </w:pPr>
      <w:r w:rsidRPr="00C14E02">
        <w:rPr>
          <w:rFonts w:ascii="Arial" w:eastAsia="Times New Roman" w:hAnsi="Arial" w:cs="Arial"/>
          <w:vanish/>
          <w:sz w:val="16"/>
          <w:szCs w:val="16"/>
          <w:lang w:eastAsia="en-GB"/>
        </w:rPr>
        <w:t>Bottom of Form</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Now, let's have a look at all the data associated with a voxel. Choose a CSF voxel (e.g. [60, 63, 39]) and observe how the signal changes with gradient direction. To do that choose from the menu </w:t>
      </w:r>
      <w:r w:rsidRPr="00C14E02">
        <w:rPr>
          <w:rFonts w:ascii="Times New Roman" w:eastAsia="Times New Roman" w:hAnsi="Times New Roman" w:cs="Times New Roman"/>
          <w:i/>
          <w:iCs/>
          <w:sz w:val="24"/>
          <w:szCs w:val="24"/>
          <w:lang w:eastAsia="en-GB"/>
        </w:rPr>
        <w:t>View &gt; Time series</w:t>
      </w:r>
      <w:r w:rsidRPr="00C14E02">
        <w:rPr>
          <w:rFonts w:ascii="Times New Roman" w:eastAsia="Times New Roman" w:hAnsi="Times New Roman" w:cs="Times New Roman"/>
          <w:sz w:val="24"/>
          <w:szCs w:val="24"/>
          <w:lang w:eastAsia="en-GB"/>
        </w:rPr>
        <w:t>. A new window will appear with a plot of the signal intensity at the chosen location for the different diffusion-weighted volumes. Notice the few high intensity values and the very low intensities in most of the data</w:t>
      </w:r>
      <w:r w:rsidR="002A538A">
        <w:rPr>
          <w:rFonts w:ascii="Times New Roman" w:eastAsia="Times New Roman" w:hAnsi="Times New Roman" w:cs="Times New Roman"/>
          <w:sz w:val="24"/>
          <w:szCs w:val="24"/>
          <w:lang w:eastAsia="en-GB"/>
        </w:rPr>
        <w:t xml:space="preserve"> </w:t>
      </w:r>
      <w:r w:rsidRPr="00C14E02">
        <w:rPr>
          <w:rFonts w:ascii="Times New Roman" w:eastAsia="Times New Roman" w:hAnsi="Times New Roman" w:cs="Times New Roman"/>
          <w:sz w:val="24"/>
          <w:szCs w:val="24"/>
          <w:lang w:eastAsia="en-GB"/>
        </w:rPr>
        <w:t>points. The former correspond to the b=0 images. The latter to diffusion-weighted images, for which maximal attenuation of the CSF signal has occurred.</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Notice that the higher the b-value, the lower the signal. Can you identify time points that correspond to the three shells used in this acquisition? Check you</w:t>
      </w:r>
      <w:r w:rsidR="002A538A">
        <w:rPr>
          <w:rFonts w:ascii="Times New Roman" w:eastAsia="Times New Roman" w:hAnsi="Times New Roman" w:cs="Times New Roman"/>
          <w:sz w:val="24"/>
          <w:szCs w:val="24"/>
          <w:lang w:eastAsia="en-GB"/>
        </w:rPr>
        <w:t xml:space="preserve"> are right by checking the bval</w:t>
      </w:r>
      <w:r w:rsidRPr="00C14E02">
        <w:rPr>
          <w:rFonts w:ascii="Times New Roman" w:eastAsia="Times New Roman" w:hAnsi="Times New Roman" w:cs="Times New Roman"/>
          <w:sz w:val="24"/>
          <w:szCs w:val="24"/>
          <w:lang w:eastAsia="en-GB"/>
        </w:rPr>
        <w:t xml:space="preserve"> file</w:t>
      </w:r>
      <w:r w:rsidR="002A538A">
        <w:rPr>
          <w:rFonts w:ascii="Times New Roman" w:eastAsia="Times New Roman" w:hAnsi="Times New Roman" w:cs="Times New Roman"/>
          <w:sz w:val="24"/>
          <w:szCs w:val="24"/>
          <w:lang w:eastAsia="en-GB"/>
        </w:rPr>
        <w:t>.</w:t>
      </w:r>
      <w:r w:rsidRPr="00C14E02">
        <w:rPr>
          <w:rFonts w:ascii="Times New Roman" w:eastAsia="Times New Roman" w:hAnsi="Times New Roman" w:cs="Times New Roman"/>
          <w:sz w:val="24"/>
          <w:szCs w:val="24"/>
          <w:lang w:eastAsia="en-GB"/>
        </w:rPr>
        <w:t xml:space="preserve"> </w:t>
      </w:r>
    </w:p>
    <w:p w:rsidR="00C14E02" w:rsidRDefault="008F6609" w:rsidP="00C14E02">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5B5FAE6" wp14:editId="2D6126AD">
            <wp:extent cx="6188710" cy="123888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88710" cy="1238885"/>
                    </a:xfrm>
                    <a:prstGeom prst="rect">
                      <a:avLst/>
                    </a:prstGeom>
                  </pic:spPr>
                </pic:pic>
              </a:graphicData>
            </a:graphic>
          </wp:inline>
        </w:drawing>
      </w:r>
    </w:p>
    <w:p w:rsidR="002A538A" w:rsidRPr="00C14E02" w:rsidRDefault="002A538A" w:rsidP="00C14E02">
      <w:pPr>
        <w:spacing w:before="100" w:beforeAutospacing="1" w:after="100" w:afterAutospacing="1" w:line="240" w:lineRule="auto"/>
        <w:jc w:val="center"/>
        <w:rPr>
          <w:rFonts w:ascii="Times New Roman" w:eastAsia="Times New Roman" w:hAnsi="Times New Roman" w:cs="Times New Roman"/>
          <w:sz w:val="24"/>
          <w:szCs w:val="24"/>
          <w:lang w:eastAsia="en-GB"/>
        </w:rPr>
      </w:pPr>
    </w:p>
    <w:p w:rsidR="00C14E02" w:rsidRPr="00C14E02" w:rsidRDefault="00C14E02" w:rsidP="00C14E02">
      <w:pPr>
        <w:pBdr>
          <w:top w:val="single" w:sz="6" w:space="1" w:color="auto"/>
        </w:pBdr>
        <w:spacing w:after="0" w:line="240" w:lineRule="auto"/>
        <w:jc w:val="center"/>
        <w:rPr>
          <w:rFonts w:ascii="Arial" w:eastAsia="Times New Roman" w:hAnsi="Arial" w:cs="Arial"/>
          <w:vanish/>
          <w:sz w:val="16"/>
          <w:szCs w:val="16"/>
          <w:lang w:eastAsia="en-GB"/>
        </w:rPr>
      </w:pPr>
      <w:r w:rsidRPr="00C14E02">
        <w:rPr>
          <w:rFonts w:ascii="Arial" w:eastAsia="Times New Roman" w:hAnsi="Arial" w:cs="Arial"/>
          <w:vanish/>
          <w:sz w:val="16"/>
          <w:szCs w:val="16"/>
          <w:lang w:eastAsia="en-GB"/>
        </w:rPr>
        <w:t>Bottom of Form</w:t>
      </w:r>
    </w:p>
    <w:p w:rsidR="00C14E02" w:rsidRPr="00C14E02" w:rsidRDefault="00C14E02" w:rsidP="008F6609">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Look again at the images. For volumes with diffusion gradients applied, see if you can work out the direction of the gradient. Remember that diffusion data appear darker in places where there is more diffusion along the gradient direction. You should be able to work out the gradient direction by looking at a diffusion weighted image, and comparing darker areas with your knowledge of white matter orientation. </w:t>
      </w:r>
    </w:p>
    <w:p w:rsidR="004E245F" w:rsidRDefault="004E245F"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2" w:name="topup"/>
    </w:p>
    <w:p w:rsidR="004E245F" w:rsidRDefault="004E245F"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C14E02" w:rsidRPr="00C14E02" w:rsidRDefault="00C14E02"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14E02">
        <w:rPr>
          <w:rFonts w:ascii="Times New Roman" w:eastAsia="Times New Roman" w:hAnsi="Times New Roman" w:cs="Times New Roman"/>
          <w:b/>
          <w:bCs/>
          <w:sz w:val="36"/>
          <w:szCs w:val="36"/>
          <w:lang w:eastAsia="en-GB"/>
        </w:rPr>
        <w:lastRenderedPageBreak/>
        <w:t xml:space="preserve">TOPUP - Correcting for Susceptibility-induced Distortions </w:t>
      </w:r>
      <w:bookmarkEnd w:id="2"/>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FSL wiki: </w:t>
      </w:r>
      <w:hyperlink r:id="rId21" w:tgtFrame="_blank" w:history="1">
        <w:r w:rsidRPr="00C14E02">
          <w:rPr>
            <w:rFonts w:ascii="Times New Roman" w:eastAsia="Times New Roman" w:hAnsi="Times New Roman" w:cs="Times New Roman"/>
            <w:color w:val="0000FF"/>
            <w:sz w:val="24"/>
            <w:szCs w:val="24"/>
            <w:u w:val="single"/>
            <w:lang w:eastAsia="en-GB"/>
          </w:rPr>
          <w:t>https://fsl.fmrib.ox.ac.uk/fsl/fslwiki/topup</w:t>
        </w:r>
      </w:hyperlink>
      <w:r w:rsidRPr="00C14E02">
        <w:rPr>
          <w:rFonts w:ascii="Times New Roman" w:eastAsia="Times New Roman" w:hAnsi="Times New Roman" w:cs="Times New Roman"/>
          <w:sz w:val="24"/>
          <w:szCs w:val="24"/>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A minimum requirement for using </w:t>
      </w:r>
      <w:r w:rsidRPr="00C14E02">
        <w:rPr>
          <w:rFonts w:ascii="Courier New" w:eastAsia="Times New Roman" w:hAnsi="Courier New" w:cs="Courier New"/>
          <w:sz w:val="20"/>
          <w:szCs w:val="20"/>
          <w:lang w:eastAsia="en-GB"/>
        </w:rPr>
        <w:t>topup</w:t>
      </w:r>
      <w:r w:rsidRPr="00C14E02">
        <w:rPr>
          <w:rFonts w:ascii="Times New Roman" w:eastAsia="Times New Roman" w:hAnsi="Times New Roman" w:cs="Times New Roman"/>
          <w:sz w:val="24"/>
          <w:szCs w:val="24"/>
          <w:lang w:eastAsia="en-GB"/>
        </w:rPr>
        <w:t xml:space="preserve"> for correcting distortions is that two spin-echo (SE) EPI images with different PE-directions have been acquired. The best is to acquire them with opposing PE-directions (i.e. A→P AND P→A or L→R AND R→L). An SE-EPI image is the same as a b=0 image acquired as a part of a diffusion protocol. Just as for fieldmaps this pair must be acquired at the same occasion as the full diffusion protocol and the subject must not leave the scanner in between and no re-shimming can be done.</w:t>
      </w: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Identifying susceptibility-induced distortions</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From the </w:t>
      </w:r>
      <w:r w:rsidR="002A538A">
        <w:rPr>
          <w:rFonts w:ascii="Courier New" w:eastAsia="Times New Roman" w:hAnsi="Courier New" w:cs="Courier New"/>
          <w:sz w:val="20"/>
          <w:szCs w:val="20"/>
          <w:lang w:eastAsia="en-GB"/>
        </w:rPr>
        <w:t>nii.gz</w:t>
      </w:r>
      <w:r w:rsidRPr="00C14E02">
        <w:rPr>
          <w:rFonts w:ascii="Times New Roman" w:eastAsia="Times New Roman" w:hAnsi="Times New Roman" w:cs="Times New Roman"/>
          <w:sz w:val="24"/>
          <w:szCs w:val="24"/>
          <w:lang w:eastAsia="en-GB"/>
        </w:rPr>
        <w:t xml:space="preserve"> </w:t>
      </w:r>
      <w:r w:rsidR="002A538A">
        <w:rPr>
          <w:rFonts w:ascii="Times New Roman" w:eastAsia="Times New Roman" w:hAnsi="Times New Roman" w:cs="Times New Roman"/>
          <w:sz w:val="24"/>
          <w:szCs w:val="24"/>
          <w:lang w:eastAsia="en-GB"/>
        </w:rPr>
        <w:t xml:space="preserve">files </w:t>
      </w:r>
      <w:r w:rsidRPr="00C14E02">
        <w:rPr>
          <w:rFonts w:ascii="Times New Roman" w:eastAsia="Times New Roman" w:hAnsi="Times New Roman" w:cs="Times New Roman"/>
          <w:sz w:val="24"/>
          <w:szCs w:val="24"/>
          <w:lang w:eastAsia="en-GB"/>
        </w:rPr>
        <w:t>choose a volume without diffusion weighting (e.g. the first volume). You can now extract this as a standalone 3D image, using fslroi. Call the extracted file</w:t>
      </w:r>
      <w:r w:rsidR="002A538A">
        <w:rPr>
          <w:rFonts w:ascii="Times New Roman" w:eastAsia="Times New Roman" w:hAnsi="Times New Roman" w:cs="Times New Roman"/>
          <w:sz w:val="24"/>
          <w:szCs w:val="24"/>
          <w:lang w:eastAsia="en-GB"/>
        </w:rPr>
        <w:t>s</w:t>
      </w:r>
      <w:r w:rsidRPr="00C14E02">
        <w:rPr>
          <w:rFonts w:ascii="Times New Roman" w:eastAsia="Times New Roman" w:hAnsi="Times New Roman" w:cs="Times New Roman"/>
          <w:sz w:val="24"/>
          <w:szCs w:val="24"/>
          <w:lang w:eastAsia="en-GB"/>
        </w:rPr>
        <w:t xml:space="preserve"> </w:t>
      </w:r>
      <w:r w:rsidRPr="00C14E02">
        <w:rPr>
          <w:rFonts w:ascii="Courier New" w:eastAsia="Times New Roman" w:hAnsi="Courier New" w:cs="Courier New"/>
          <w:sz w:val="20"/>
          <w:szCs w:val="20"/>
          <w:lang w:eastAsia="en-GB"/>
        </w:rPr>
        <w:t>nodif</w:t>
      </w:r>
      <w:r w:rsidR="002A538A">
        <w:rPr>
          <w:rFonts w:ascii="Courier New" w:eastAsia="Times New Roman" w:hAnsi="Courier New" w:cs="Courier New"/>
          <w:sz w:val="20"/>
          <w:szCs w:val="20"/>
          <w:lang w:eastAsia="en-GB"/>
        </w:rPr>
        <w:t>_AP/PA</w:t>
      </w:r>
      <w:r w:rsidRPr="00C14E02">
        <w:rPr>
          <w:rFonts w:ascii="Times New Roman" w:eastAsia="Times New Roman" w:hAnsi="Times New Roman" w:cs="Times New Roman"/>
          <w:sz w:val="24"/>
          <w:szCs w:val="24"/>
          <w:lang w:eastAsia="en-GB"/>
        </w:rPr>
        <w:t>.</w:t>
      </w:r>
    </w:p>
    <w:p w:rsid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fslroi </w:t>
      </w:r>
      <w:r w:rsidR="002A538A">
        <w:rPr>
          <w:rFonts w:ascii="Courier New" w:eastAsia="Times New Roman" w:hAnsi="Courier New" w:cs="Courier New"/>
          <w:sz w:val="20"/>
          <w:szCs w:val="20"/>
          <w:lang w:eastAsia="en-GB"/>
        </w:rPr>
        <w:t>sub-CON01_ses-preop_acq-AP_dwi.nii.gz</w:t>
      </w:r>
      <w:r w:rsidRPr="00C14E02">
        <w:rPr>
          <w:rFonts w:ascii="Courier New" w:eastAsia="Times New Roman" w:hAnsi="Courier New" w:cs="Courier New"/>
          <w:sz w:val="20"/>
          <w:szCs w:val="20"/>
          <w:lang w:eastAsia="en-GB"/>
        </w:rPr>
        <w:t xml:space="preserve"> nodif</w:t>
      </w:r>
      <w:r w:rsidR="002A538A">
        <w:rPr>
          <w:rFonts w:ascii="Courier New" w:eastAsia="Times New Roman" w:hAnsi="Courier New" w:cs="Courier New"/>
          <w:sz w:val="20"/>
          <w:szCs w:val="20"/>
          <w:lang w:eastAsia="en-GB"/>
        </w:rPr>
        <w:t>_AP</w:t>
      </w:r>
      <w:r w:rsidRPr="00C14E02">
        <w:rPr>
          <w:rFonts w:ascii="Courier New" w:eastAsia="Times New Roman" w:hAnsi="Courier New" w:cs="Courier New"/>
          <w:sz w:val="20"/>
          <w:szCs w:val="20"/>
          <w:lang w:eastAsia="en-GB"/>
        </w:rPr>
        <w:t xml:space="preserve"> 0 1</w:t>
      </w:r>
    </w:p>
    <w:p w:rsidR="002A538A" w:rsidRDefault="002A538A" w:rsidP="002A5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fslroi </w:t>
      </w:r>
      <w:r>
        <w:rPr>
          <w:rFonts w:ascii="Courier New" w:eastAsia="Times New Roman" w:hAnsi="Courier New" w:cs="Courier New"/>
          <w:sz w:val="20"/>
          <w:szCs w:val="20"/>
          <w:lang w:eastAsia="en-GB"/>
        </w:rPr>
        <w:t>sub-CON01_ses-preop_acq-PA_dwi.nii.gz</w:t>
      </w:r>
      <w:r w:rsidRPr="00C14E02">
        <w:rPr>
          <w:rFonts w:ascii="Courier New" w:eastAsia="Times New Roman" w:hAnsi="Courier New" w:cs="Courier New"/>
          <w:sz w:val="20"/>
          <w:szCs w:val="20"/>
          <w:lang w:eastAsia="en-GB"/>
        </w:rPr>
        <w:t xml:space="preserve"> nodif</w:t>
      </w:r>
      <w:r>
        <w:rPr>
          <w:rFonts w:ascii="Courier New" w:eastAsia="Times New Roman" w:hAnsi="Courier New" w:cs="Courier New"/>
          <w:sz w:val="20"/>
          <w:szCs w:val="20"/>
          <w:lang w:eastAsia="en-GB"/>
        </w:rPr>
        <w:t>_PA</w:t>
      </w:r>
      <w:r w:rsidRPr="00C14E02">
        <w:rPr>
          <w:rFonts w:ascii="Courier New" w:eastAsia="Times New Roman" w:hAnsi="Courier New" w:cs="Courier New"/>
          <w:sz w:val="20"/>
          <w:szCs w:val="20"/>
          <w:lang w:eastAsia="en-GB"/>
        </w:rPr>
        <w:t xml:space="preserve"> 0 1</w:t>
      </w:r>
    </w:p>
    <w:p w:rsidR="002A538A" w:rsidRPr="00C14E02" w:rsidRDefault="002A538A"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Open </w:t>
      </w:r>
      <w:r w:rsidRPr="00C14E02">
        <w:rPr>
          <w:rFonts w:ascii="Courier New" w:eastAsia="Times New Roman" w:hAnsi="Courier New" w:cs="Courier New"/>
          <w:sz w:val="20"/>
          <w:szCs w:val="20"/>
          <w:lang w:eastAsia="en-GB"/>
        </w:rPr>
        <w:t>nodif</w:t>
      </w:r>
      <w:r w:rsidR="002A538A">
        <w:rPr>
          <w:rFonts w:ascii="Courier New" w:eastAsia="Times New Roman" w:hAnsi="Courier New" w:cs="Courier New"/>
          <w:sz w:val="20"/>
          <w:szCs w:val="20"/>
          <w:lang w:eastAsia="en-GB"/>
        </w:rPr>
        <w:t>_AP</w:t>
      </w:r>
      <w:r w:rsidRPr="00C14E02">
        <w:rPr>
          <w:rFonts w:ascii="Times New Roman" w:eastAsia="Times New Roman" w:hAnsi="Times New Roman" w:cs="Times New Roman"/>
          <w:sz w:val="24"/>
          <w:szCs w:val="24"/>
          <w:lang w:eastAsia="en-GB"/>
        </w:rPr>
        <w:t xml:space="preserve"> in FSLeyes and have a look at different slices. Notice that as you go to more inferior slices, the frontal part of the brain starts to appear distorted (e.g. "squashed" or "elongated"). These distortions are always present in EPI images and are caused by differences in the magnetic susceptibilities of the areas being imaged.</w:t>
      </w:r>
    </w:p>
    <w:p w:rsidR="00C14E02" w:rsidRPr="00C14E02" w:rsidRDefault="00C14E02" w:rsidP="00C14E02">
      <w:pPr>
        <w:pBdr>
          <w:top w:val="single" w:sz="6" w:space="1" w:color="auto"/>
        </w:pBdr>
        <w:spacing w:after="0" w:line="240" w:lineRule="auto"/>
        <w:jc w:val="center"/>
        <w:rPr>
          <w:rFonts w:ascii="Arial" w:eastAsia="Times New Roman" w:hAnsi="Arial" w:cs="Arial"/>
          <w:vanish/>
          <w:sz w:val="16"/>
          <w:szCs w:val="16"/>
          <w:lang w:eastAsia="en-GB"/>
        </w:rPr>
      </w:pPr>
      <w:r w:rsidRPr="00C14E02">
        <w:rPr>
          <w:rFonts w:ascii="Arial" w:eastAsia="Times New Roman" w:hAnsi="Arial" w:cs="Arial"/>
          <w:vanish/>
          <w:sz w:val="16"/>
          <w:szCs w:val="16"/>
          <w:lang w:eastAsia="en-GB"/>
        </w:rPr>
        <w:t>Bottom of Form</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Now open and superimpose in FSLeyes the image </w:t>
      </w:r>
      <w:r w:rsidRPr="00C14E02">
        <w:rPr>
          <w:rFonts w:ascii="Courier New" w:eastAsia="Times New Roman" w:hAnsi="Courier New" w:cs="Courier New"/>
          <w:sz w:val="20"/>
          <w:szCs w:val="20"/>
          <w:lang w:eastAsia="en-GB"/>
        </w:rPr>
        <w:t>nodif_PA</w:t>
      </w:r>
      <w:r w:rsidRPr="00C14E02">
        <w:rPr>
          <w:rFonts w:ascii="Times New Roman" w:eastAsia="Times New Roman" w:hAnsi="Times New Roman" w:cs="Times New Roman"/>
          <w:sz w:val="24"/>
          <w:szCs w:val="24"/>
          <w:lang w:eastAsia="en-GB"/>
        </w:rPr>
        <w:t xml:space="preserve">. This is an image without diffusion-weighting (i.e. b=0) of the same subject that has been acquired with the opposite PE direction (Posterior→Anterior). Switch on and off the visibility of this image to see how the distortions change sign between </w:t>
      </w:r>
      <w:r w:rsidRPr="00C14E02">
        <w:rPr>
          <w:rFonts w:ascii="Courier New" w:eastAsia="Times New Roman" w:hAnsi="Courier New" w:cs="Courier New"/>
          <w:sz w:val="20"/>
          <w:szCs w:val="20"/>
          <w:lang w:eastAsia="en-GB"/>
        </w:rPr>
        <w:t>nodif</w:t>
      </w:r>
      <w:r w:rsidR="002A538A">
        <w:rPr>
          <w:rFonts w:ascii="Courier New" w:eastAsia="Times New Roman" w:hAnsi="Courier New" w:cs="Courier New"/>
          <w:sz w:val="20"/>
          <w:szCs w:val="20"/>
          <w:lang w:eastAsia="en-GB"/>
        </w:rPr>
        <w:t>_AP</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nodif_PA</w:t>
      </w:r>
      <w:r w:rsidRPr="00C14E02">
        <w:rPr>
          <w:rFonts w:ascii="Times New Roman" w:eastAsia="Times New Roman" w:hAnsi="Times New Roman" w:cs="Times New Roman"/>
          <w:sz w:val="24"/>
          <w:szCs w:val="24"/>
          <w:lang w:eastAsia="en-GB"/>
        </w:rPr>
        <w:t xml:space="preserve">. Regions that are squashed in the first appear elongated in the second and vice versa. Unsurprisingly the areas that were very obviously distorted when viewed in the </w:t>
      </w:r>
      <w:r w:rsidRPr="00C14E02">
        <w:rPr>
          <w:rFonts w:ascii="Courier New" w:eastAsia="Times New Roman" w:hAnsi="Courier New" w:cs="Courier New"/>
          <w:sz w:val="20"/>
          <w:szCs w:val="20"/>
          <w:lang w:eastAsia="en-GB"/>
        </w:rPr>
        <w:t>nodif</w:t>
      </w:r>
      <w:r w:rsidR="002A538A">
        <w:rPr>
          <w:rFonts w:ascii="Courier New" w:eastAsia="Times New Roman" w:hAnsi="Courier New" w:cs="Courier New"/>
          <w:sz w:val="20"/>
          <w:szCs w:val="20"/>
          <w:lang w:eastAsia="en-GB"/>
        </w:rPr>
        <w:t>_AP</w:t>
      </w:r>
      <w:r w:rsidRPr="00C14E02">
        <w:rPr>
          <w:rFonts w:ascii="Times New Roman" w:eastAsia="Times New Roman" w:hAnsi="Times New Roman" w:cs="Times New Roman"/>
          <w:sz w:val="24"/>
          <w:szCs w:val="24"/>
          <w:lang w:eastAsia="en-GB"/>
        </w:rPr>
        <w:t xml:space="preserve"> image changes a lot as you switch back and forth between </w:t>
      </w:r>
      <w:r w:rsidRPr="00C14E02">
        <w:rPr>
          <w:rFonts w:ascii="Courier New" w:eastAsia="Times New Roman" w:hAnsi="Courier New" w:cs="Courier New"/>
          <w:sz w:val="20"/>
          <w:szCs w:val="20"/>
          <w:lang w:eastAsia="en-GB"/>
        </w:rPr>
        <w:t>nodif</w:t>
      </w:r>
      <w:r w:rsidR="002A538A">
        <w:rPr>
          <w:rFonts w:ascii="Courier New" w:eastAsia="Times New Roman" w:hAnsi="Courier New" w:cs="Courier New"/>
          <w:sz w:val="20"/>
          <w:szCs w:val="20"/>
          <w:lang w:eastAsia="en-GB"/>
        </w:rPr>
        <w:t>_AP</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nodif_PA</w:t>
      </w:r>
      <w:r w:rsidRPr="00C14E02">
        <w:rPr>
          <w:rFonts w:ascii="Times New Roman" w:eastAsia="Times New Roman" w:hAnsi="Times New Roman" w:cs="Times New Roman"/>
          <w:sz w:val="24"/>
          <w:szCs w:val="24"/>
          <w:lang w:eastAsia="en-GB"/>
        </w:rPr>
        <w:t xml:space="preserve">. We will correct these distortions by combining the two b=0 images using the TOPUP tool. We will then pass the results on to the EDDY tool where it will be applied to the correction of all diffusion data. </w:t>
      </w: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Running topup</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First you need to merge the AP and PA images into a single image using fslmerge. Merge the files along the 4th 'timeseries' axis. Call the merged image AP_PA_b0.</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fslmerge -t AP_PA_b0 nodif</w:t>
      </w:r>
      <w:r w:rsidR="002A538A">
        <w:rPr>
          <w:rFonts w:ascii="Courier New" w:eastAsia="Times New Roman" w:hAnsi="Courier New" w:cs="Courier New"/>
          <w:sz w:val="20"/>
          <w:szCs w:val="20"/>
          <w:lang w:eastAsia="en-GB"/>
        </w:rPr>
        <w:t>_AP</w:t>
      </w:r>
      <w:r w:rsidRPr="00C14E02">
        <w:rPr>
          <w:rFonts w:ascii="Courier New" w:eastAsia="Times New Roman" w:hAnsi="Courier New" w:cs="Courier New"/>
          <w:sz w:val="20"/>
          <w:szCs w:val="20"/>
          <w:lang w:eastAsia="en-GB"/>
        </w:rPr>
        <w:t xml:space="preserve"> nodif_PA</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Then create a text file that contains the information with the PE direction, the sign of the AP and PA volumes and some timing information obtained by the acquisition. This is a text-file</w:t>
      </w:r>
      <w:r w:rsidR="002A538A">
        <w:rPr>
          <w:rFonts w:ascii="Times New Roman" w:eastAsia="Times New Roman" w:hAnsi="Times New Roman" w:cs="Times New Roman"/>
          <w:sz w:val="24"/>
          <w:szCs w:val="24"/>
          <w:lang w:eastAsia="en-GB"/>
        </w:rPr>
        <w:t xml:space="preserve"> called acqparams.txt</w:t>
      </w:r>
      <w:r w:rsidRPr="00C14E02">
        <w:rPr>
          <w:rFonts w:ascii="Times New Roman" w:eastAsia="Times New Roman" w:hAnsi="Times New Roman" w:cs="Times New Roman"/>
          <w:sz w:val="24"/>
          <w:szCs w:val="24"/>
          <w:lang w:eastAsia="en-GB"/>
        </w:rPr>
        <w:t xml:space="preserve"> that contains</w:t>
      </w:r>
      <w:r w:rsidR="002A538A">
        <w:rPr>
          <w:rFonts w:ascii="Times New Roman" w:eastAsia="Times New Roman" w:hAnsi="Times New Roman" w:cs="Times New Roman"/>
          <w:sz w:val="24"/>
          <w:szCs w:val="24"/>
          <w:lang w:eastAsia="en-GB"/>
        </w:rPr>
        <w:t xml:space="preserve"> the lines:</w:t>
      </w:r>
    </w:p>
    <w:p w:rsidR="00C14E02" w:rsidRPr="00C14E02" w:rsidRDefault="002A538A"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0 -1 0 0.0266003</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0  1 0 0.0</w:t>
      </w:r>
      <w:r w:rsidR="002A538A">
        <w:rPr>
          <w:rFonts w:ascii="Courier New" w:eastAsia="Times New Roman" w:hAnsi="Courier New" w:cs="Courier New"/>
          <w:sz w:val="20"/>
          <w:szCs w:val="20"/>
          <w:lang w:eastAsia="en-GB"/>
        </w:rPr>
        <w:t>266003</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lastRenderedPageBreak/>
        <w:t xml:space="preserve">The first three elements of each line comprise a vector that specifies the direction of the phase encoding. The non-zero number in the second column means that is along the </w:t>
      </w:r>
      <w:r w:rsidRPr="00C14E02">
        <w:rPr>
          <w:rFonts w:ascii="Times New Roman" w:eastAsia="Times New Roman" w:hAnsi="Times New Roman" w:cs="Times New Roman"/>
          <w:i/>
          <w:iCs/>
          <w:sz w:val="24"/>
          <w:szCs w:val="24"/>
          <w:lang w:eastAsia="en-GB"/>
        </w:rPr>
        <w:t>y</w:t>
      </w:r>
      <w:r w:rsidRPr="00C14E02">
        <w:rPr>
          <w:rFonts w:ascii="Times New Roman" w:eastAsia="Times New Roman" w:hAnsi="Times New Roman" w:cs="Times New Roman"/>
          <w:sz w:val="24"/>
          <w:szCs w:val="24"/>
          <w:lang w:eastAsia="en-GB"/>
        </w:rPr>
        <w:t xml:space="preserve">-direction. A -1 means that </w:t>
      </w:r>
      <w:r w:rsidRPr="00C14E02">
        <w:rPr>
          <w:rFonts w:ascii="Times New Roman" w:eastAsia="Times New Roman" w:hAnsi="Times New Roman" w:cs="Times New Roman"/>
          <w:i/>
          <w:iCs/>
          <w:sz w:val="24"/>
          <w:szCs w:val="24"/>
          <w:lang w:eastAsia="en-GB"/>
        </w:rPr>
        <w:t>k</w:t>
      </w:r>
      <w:r w:rsidRPr="00C14E02">
        <w:rPr>
          <w:rFonts w:ascii="Times New Roman" w:eastAsia="Times New Roman" w:hAnsi="Times New Roman" w:cs="Times New Roman"/>
          <w:sz w:val="24"/>
          <w:szCs w:val="24"/>
          <w:lang w:eastAsia="en-GB"/>
        </w:rPr>
        <w:t xml:space="preserve">-space was traversed Anterior→Posterior and a 1 that it was traversed Posterior→Anterior. The final column specifies the "total readout time", which is the time (in seconds) between the collection of the centre of the first echo and the centre of the last echo. In the FAQ section of the online help for </w:t>
      </w:r>
      <w:r w:rsidRPr="00C14E02">
        <w:rPr>
          <w:rFonts w:ascii="Courier New" w:eastAsia="Times New Roman" w:hAnsi="Courier New" w:cs="Courier New"/>
          <w:sz w:val="20"/>
          <w:szCs w:val="20"/>
          <w:lang w:eastAsia="en-GB"/>
        </w:rPr>
        <w:t>topup</w:t>
      </w:r>
      <w:r w:rsidRPr="00C14E02">
        <w:rPr>
          <w:rFonts w:ascii="Times New Roman" w:eastAsia="Times New Roman" w:hAnsi="Times New Roman" w:cs="Times New Roman"/>
          <w:sz w:val="24"/>
          <w:szCs w:val="24"/>
          <w:lang w:eastAsia="en-GB"/>
        </w:rPr>
        <w:t xml:space="preserve"> there are instructions for how to find this information for Siemens scanners.</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file should contain as many entries as there are volumes in the image file that is passed to </w:t>
      </w:r>
      <w:r w:rsidRPr="00C14E02">
        <w:rPr>
          <w:rFonts w:ascii="Courier New" w:eastAsia="Times New Roman" w:hAnsi="Courier New" w:cs="Courier New"/>
          <w:sz w:val="20"/>
          <w:szCs w:val="20"/>
          <w:lang w:eastAsia="en-GB"/>
        </w:rPr>
        <w:t>topup</w:t>
      </w:r>
      <w:r w:rsidRPr="00C14E02">
        <w:rPr>
          <w:rFonts w:ascii="Times New Roman" w:eastAsia="Times New Roman" w:hAnsi="Times New Roman" w:cs="Times New Roman"/>
          <w:sz w:val="24"/>
          <w:szCs w:val="24"/>
          <w:lang w:eastAsia="en-GB"/>
        </w:rPr>
        <w:t>.</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We are now ready to run </w:t>
      </w:r>
      <w:r w:rsidRPr="00C14E02">
        <w:rPr>
          <w:rFonts w:ascii="Courier New" w:eastAsia="Times New Roman" w:hAnsi="Courier New" w:cs="Courier New"/>
          <w:sz w:val="20"/>
          <w:szCs w:val="20"/>
          <w:lang w:eastAsia="en-GB"/>
        </w:rPr>
        <w:t>topup</w:t>
      </w:r>
      <w:r w:rsidRPr="00C14E02">
        <w:rPr>
          <w:rFonts w:ascii="Times New Roman" w:eastAsia="Times New Roman" w:hAnsi="Times New Roman" w:cs="Times New Roman"/>
          <w:sz w:val="24"/>
          <w:szCs w:val="24"/>
          <w:lang w:eastAsia="en-GB"/>
        </w:rPr>
        <w:t xml:space="preserve"> which we would do with the command:</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topup --imain=AP_PA_b0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--datain=acqparams.txt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--config=b02b0.cnf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--out=topup_AP_PA_b0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--iout=topup_AP_PA_b0_iout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--fout=topup_AP_PA_b0_fout</w:t>
      </w:r>
    </w:p>
    <w:p w:rsidR="008E0A86" w:rsidRDefault="008E0A86" w:rsidP="00C14E02">
      <w:pPr>
        <w:spacing w:after="0" w:line="240" w:lineRule="auto"/>
        <w:rPr>
          <w:rFonts w:ascii="Times New Roman" w:eastAsia="Times New Roman" w:hAnsi="Times New Roman" w:cs="Times New Roman"/>
          <w:sz w:val="24"/>
          <w:szCs w:val="24"/>
          <w:lang w:eastAsia="en-GB"/>
        </w:rPr>
      </w:pPr>
    </w:p>
    <w:p w:rsidR="008E0A86" w:rsidRDefault="008E0A86"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noProof/>
          <w:lang w:eastAsia="en-GB"/>
        </w:rPr>
        <w:drawing>
          <wp:inline distT="0" distB="0" distL="0" distR="0" wp14:anchorId="311B3532" wp14:editId="2AEFDB59">
            <wp:extent cx="6188710" cy="120904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88710" cy="1209040"/>
                    </a:xfrm>
                    <a:prstGeom prst="rect">
                      <a:avLst/>
                    </a:prstGeom>
                  </pic:spPr>
                </pic:pic>
              </a:graphicData>
            </a:graphic>
          </wp:inline>
        </w:drawing>
      </w:r>
    </w:p>
    <w:p w:rsidR="008E0A86" w:rsidRDefault="008E0A86" w:rsidP="008E0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n-GB"/>
        </w:rPr>
      </w:pPr>
      <w:r w:rsidRPr="008E0A86">
        <w:rPr>
          <w:rFonts w:ascii="Times New Roman" w:eastAsia="Times New Roman" w:hAnsi="Times New Roman" w:cs="Times New Roman"/>
          <w:sz w:val="24"/>
          <w:szCs w:val="24"/>
          <w:lang w:eastAsia="en-GB"/>
        </w:rPr>
        <w:t xml:space="preserve">This command will take a long time to run, depending on the size of the dataset. </w:t>
      </w:r>
    </w:p>
    <w:p w:rsidR="008E0A86" w:rsidRPr="008E0A86" w:rsidRDefault="008E0A86" w:rsidP="008E0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n-GB"/>
        </w:rPr>
      </w:pPr>
    </w:p>
    <w:p w:rsidR="00C14E02" w:rsidRPr="008E0A86" w:rsidRDefault="00C14E02" w:rsidP="008E0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Times New Roman" w:eastAsia="Times New Roman" w:hAnsi="Times New Roman" w:cs="Times New Roman"/>
          <w:sz w:val="24"/>
          <w:szCs w:val="24"/>
          <w:lang w:eastAsia="en-GB"/>
        </w:rPr>
        <w:t xml:space="preserve">There are four result files. </w:t>
      </w:r>
      <w:r w:rsidRPr="00C14E02">
        <w:rPr>
          <w:rFonts w:ascii="Courier New" w:eastAsia="Times New Roman" w:hAnsi="Courier New" w:cs="Courier New"/>
          <w:sz w:val="20"/>
          <w:szCs w:val="20"/>
          <w:lang w:eastAsia="en-GB"/>
        </w:rPr>
        <w:t>topup_AP_PA_b0_fieldcoef.nii.gz</w:t>
      </w:r>
      <w:r w:rsidRPr="00C14E02">
        <w:rPr>
          <w:rFonts w:ascii="Times New Roman" w:eastAsia="Times New Roman" w:hAnsi="Times New Roman" w:cs="Times New Roman"/>
          <w:sz w:val="24"/>
          <w:szCs w:val="24"/>
          <w:lang w:eastAsia="en-GB"/>
        </w:rPr>
        <w:t xml:space="preserve"> contains information about the off-resonance field and </w:t>
      </w:r>
      <w:r w:rsidRPr="00C14E02">
        <w:rPr>
          <w:rFonts w:ascii="Courier New" w:eastAsia="Times New Roman" w:hAnsi="Courier New" w:cs="Courier New"/>
          <w:sz w:val="20"/>
          <w:szCs w:val="20"/>
          <w:lang w:eastAsia="en-GB"/>
        </w:rPr>
        <w:t>topup_AP_PA_b0_movpar.txt</w:t>
      </w:r>
      <w:r w:rsidRPr="00C14E02">
        <w:rPr>
          <w:rFonts w:ascii="Times New Roman" w:eastAsia="Times New Roman" w:hAnsi="Times New Roman" w:cs="Times New Roman"/>
          <w:sz w:val="24"/>
          <w:szCs w:val="24"/>
          <w:lang w:eastAsia="en-GB"/>
        </w:rPr>
        <w:t xml:space="preserve"> specifies any movement between </w:t>
      </w:r>
      <w:r w:rsidRPr="00C14E02">
        <w:rPr>
          <w:rFonts w:ascii="Courier New" w:eastAsia="Times New Roman" w:hAnsi="Courier New" w:cs="Courier New"/>
          <w:sz w:val="20"/>
          <w:szCs w:val="20"/>
          <w:lang w:eastAsia="en-GB"/>
        </w:rPr>
        <w:t>nodif</w:t>
      </w:r>
      <w:r w:rsidR="008E0A86">
        <w:rPr>
          <w:rFonts w:ascii="Courier New" w:eastAsia="Times New Roman" w:hAnsi="Courier New" w:cs="Courier New"/>
          <w:sz w:val="20"/>
          <w:szCs w:val="20"/>
          <w:lang w:eastAsia="en-GB"/>
        </w:rPr>
        <w:t>_AP</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nodif_PA</w:t>
      </w:r>
      <w:r w:rsidRPr="00C14E02">
        <w:rPr>
          <w:rFonts w:ascii="Times New Roman" w:eastAsia="Times New Roman" w:hAnsi="Times New Roman" w:cs="Times New Roman"/>
          <w:sz w:val="24"/>
          <w:szCs w:val="24"/>
          <w:lang w:eastAsia="en-GB"/>
        </w:rPr>
        <w:t xml:space="preserve">. Open FSLeyes and load </w:t>
      </w:r>
      <w:r w:rsidRPr="00C14E02">
        <w:rPr>
          <w:rFonts w:ascii="Courier New" w:eastAsia="Times New Roman" w:hAnsi="Courier New" w:cs="Courier New"/>
          <w:sz w:val="20"/>
          <w:szCs w:val="20"/>
          <w:lang w:eastAsia="en-GB"/>
        </w:rPr>
        <w:t>topup_AP_PA_b0_fieldcoef.nii.gz</w:t>
      </w:r>
      <w:r w:rsidRPr="00C14E02">
        <w:rPr>
          <w:rFonts w:ascii="Times New Roman" w:eastAsia="Times New Roman" w:hAnsi="Times New Roman" w:cs="Times New Roman"/>
          <w:sz w:val="24"/>
          <w:szCs w:val="24"/>
          <w:lang w:eastAsia="en-GB"/>
        </w:rPr>
        <w:t>. It looks like a low resolution fieldmap, and it contains the spline coefficients for the field that TOPUP has estimated. Close FSLeyes and re-open it, but this time take a look at the actual field (</w:t>
      </w:r>
      <w:r w:rsidRPr="00C14E02">
        <w:rPr>
          <w:rFonts w:ascii="Courier New" w:eastAsia="Times New Roman" w:hAnsi="Courier New" w:cs="Courier New"/>
          <w:sz w:val="20"/>
          <w:szCs w:val="20"/>
          <w:lang w:eastAsia="en-GB"/>
        </w:rPr>
        <w:t>topup_AP_PA_b0_fout</w:t>
      </w:r>
      <w:r w:rsidRPr="00C14E02">
        <w:rPr>
          <w:rFonts w:ascii="Times New Roman" w:eastAsia="Times New Roman" w:hAnsi="Times New Roman" w:cs="Times New Roman"/>
          <w:sz w:val="24"/>
          <w:szCs w:val="24"/>
          <w:lang w:eastAsia="en-GB"/>
        </w:rPr>
        <w:t xml:space="preserve">). Moreover, to check that TOPUP has done its job properly, load </w:t>
      </w:r>
      <w:r w:rsidRPr="00C14E02">
        <w:rPr>
          <w:rFonts w:ascii="Courier New" w:eastAsia="Times New Roman" w:hAnsi="Courier New" w:cs="Courier New"/>
          <w:sz w:val="20"/>
          <w:szCs w:val="20"/>
          <w:lang w:eastAsia="en-GB"/>
        </w:rPr>
        <w:t>topup_AP_PA_b0_iout</w:t>
      </w:r>
      <w:r w:rsidRPr="00C14E02">
        <w:rPr>
          <w:rFonts w:ascii="Times New Roman" w:eastAsia="Times New Roman" w:hAnsi="Times New Roman" w:cs="Times New Roman"/>
          <w:sz w:val="24"/>
          <w:szCs w:val="24"/>
          <w:lang w:eastAsia="en-GB"/>
        </w:rPr>
        <w:t xml:space="preserve"> and compare its two volumes to those we provided as input (</w:t>
      </w:r>
      <w:r w:rsidRPr="00C14E02">
        <w:rPr>
          <w:rFonts w:ascii="Courier New" w:eastAsia="Times New Roman" w:hAnsi="Courier New" w:cs="Courier New"/>
          <w:sz w:val="20"/>
          <w:szCs w:val="20"/>
          <w:lang w:eastAsia="en-GB"/>
        </w:rPr>
        <w:t>AP_PA_b0.nii.gz</w:t>
      </w:r>
      <w:r w:rsidRPr="00C14E02">
        <w:rPr>
          <w:rFonts w:ascii="Times New Roman" w:eastAsia="Times New Roman" w:hAnsi="Times New Roman" w:cs="Times New Roman"/>
          <w:sz w:val="24"/>
          <w:szCs w:val="24"/>
          <w:lang w:eastAsia="en-GB"/>
        </w:rPr>
        <w:t>).</w:t>
      </w:r>
    </w:p>
    <w:p w:rsidR="00C14E02" w:rsidRPr="00C14E02" w:rsidRDefault="00C14E02" w:rsidP="00C14E02">
      <w:pPr>
        <w:spacing w:after="0" w:line="240" w:lineRule="auto"/>
        <w:rPr>
          <w:rFonts w:ascii="Times New Roman" w:eastAsia="Times New Roman" w:hAnsi="Times New Roman" w:cs="Times New Roman"/>
          <w:sz w:val="24"/>
          <w:szCs w:val="24"/>
          <w:lang w:eastAsia="en-GB"/>
        </w:rPr>
      </w:pPr>
    </w:p>
    <w:p w:rsidR="00C14E02" w:rsidRPr="00C14E02" w:rsidRDefault="00C14E02"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3" w:name="eddy"/>
      <w:r w:rsidRPr="00C14E02">
        <w:rPr>
          <w:rFonts w:ascii="Times New Roman" w:eastAsia="Times New Roman" w:hAnsi="Times New Roman" w:cs="Times New Roman"/>
          <w:b/>
          <w:bCs/>
          <w:sz w:val="36"/>
          <w:szCs w:val="36"/>
          <w:lang w:eastAsia="en-GB"/>
        </w:rPr>
        <w:t>EDDY - Correcting for Eddy Currents</w:t>
      </w:r>
      <w:bookmarkEnd w:id="3"/>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FSL wiki: </w:t>
      </w:r>
      <w:hyperlink r:id="rId23" w:tgtFrame="_blank" w:history="1">
        <w:r w:rsidRPr="00C14E02">
          <w:rPr>
            <w:rFonts w:ascii="Times New Roman" w:eastAsia="Times New Roman" w:hAnsi="Times New Roman" w:cs="Times New Roman"/>
            <w:color w:val="0000FF"/>
            <w:sz w:val="24"/>
            <w:szCs w:val="24"/>
            <w:u w:val="single"/>
            <w:lang w:eastAsia="en-GB"/>
          </w:rPr>
          <w:t>https://fsl.fmrib.ox.ac.uk/fsl/fslwiki/eddy</w:t>
        </w:r>
      </w:hyperlink>
      <w:r w:rsidRPr="00C14E02">
        <w:rPr>
          <w:rFonts w:ascii="Times New Roman" w:eastAsia="Times New Roman" w:hAnsi="Times New Roman" w:cs="Times New Roman"/>
          <w:sz w:val="24"/>
          <w:szCs w:val="24"/>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We will first generate a brain mask using the corrected b0. We compute the average image of the corrected b0 volumes using fslmaths</w:t>
      </w:r>
      <w:r w:rsidR="008E0A86">
        <w:rPr>
          <w:rFonts w:ascii="Times New Roman" w:eastAsia="Times New Roman" w:hAnsi="Times New Roman" w:cs="Times New Roman"/>
          <w:sz w:val="24"/>
          <w:szCs w:val="24"/>
          <w:lang w:eastAsia="en-GB"/>
        </w:rPr>
        <w:t xml:space="preserve"> and</w:t>
      </w:r>
      <w:r w:rsidRPr="00C14E02">
        <w:rPr>
          <w:rFonts w:ascii="Times New Roman" w:eastAsia="Times New Roman" w:hAnsi="Times New Roman" w:cs="Times New Roman"/>
          <w:sz w:val="24"/>
          <w:szCs w:val="24"/>
          <w:lang w:eastAsia="en-GB"/>
        </w:rPr>
        <w:t xml:space="preserve"> calling the output file hifi_nodif.</w:t>
      </w:r>
    </w:p>
    <w:p w:rsidR="008E0A86" w:rsidRDefault="008E0A86" w:rsidP="008E0A86">
      <w:pPr>
        <w:pStyle w:val="HTMLPreformatted"/>
      </w:pPr>
      <w:r>
        <w:t>fslmaths topup_AP_PA_b0_iout -Tmean hifi_nodif</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And then we use BET on the averaged b0. Again figure out the command and call the output file hifi_nodif_brain. Hint: create a binary brain mask, with a fraction intensity threshold of 0.2.</w:t>
      </w:r>
    </w:p>
    <w:p w:rsidR="009B44AC" w:rsidRDefault="009B44AC" w:rsidP="009B44AC">
      <w:pPr>
        <w:pStyle w:val="HTMLPreformatted"/>
      </w:pPr>
      <w:r>
        <w:lastRenderedPageBreak/>
        <w:t>bet hifi_nodif hifi_nodif_brain -m -f 0.2</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You can then use FSLeyes to ensure that </w:t>
      </w:r>
      <w:r w:rsidRPr="00C14E02">
        <w:rPr>
          <w:rFonts w:ascii="Courier New" w:eastAsia="Times New Roman" w:hAnsi="Courier New" w:cs="Courier New"/>
          <w:sz w:val="20"/>
          <w:szCs w:val="20"/>
          <w:lang w:eastAsia="en-GB"/>
        </w:rPr>
        <w:t>bet</w:t>
      </w:r>
      <w:r w:rsidRPr="00C14E02">
        <w:rPr>
          <w:rFonts w:ascii="Times New Roman" w:eastAsia="Times New Roman" w:hAnsi="Times New Roman" w:cs="Times New Roman"/>
          <w:sz w:val="24"/>
          <w:szCs w:val="24"/>
          <w:lang w:eastAsia="en-GB"/>
        </w:rPr>
        <w:t xml:space="preserve"> has done a good job.</w:t>
      </w: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Running EDDY</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Now we would typically run </w:t>
      </w:r>
      <w:r w:rsidRPr="00C14E02">
        <w:rPr>
          <w:rFonts w:ascii="Courier New" w:eastAsia="Times New Roman" w:hAnsi="Courier New" w:cs="Courier New"/>
          <w:sz w:val="20"/>
          <w:szCs w:val="20"/>
          <w:lang w:eastAsia="en-GB"/>
        </w:rPr>
        <w:t>eddy</w:t>
      </w:r>
      <w:r w:rsidR="009B44AC">
        <w:rPr>
          <w:rFonts w:ascii="Times New Roman" w:eastAsia="Times New Roman" w:hAnsi="Times New Roman" w:cs="Times New Roman"/>
          <w:sz w:val="24"/>
          <w:szCs w:val="24"/>
          <w:lang w:eastAsia="en-GB"/>
        </w:rPr>
        <w:t xml:space="preserve"> using </w:t>
      </w:r>
      <w:r w:rsidRPr="00C14E02">
        <w:rPr>
          <w:rFonts w:ascii="Times New Roman" w:eastAsia="Times New Roman" w:hAnsi="Times New Roman" w:cs="Times New Roman"/>
          <w:sz w:val="24"/>
          <w:szCs w:val="24"/>
          <w:lang w:eastAsia="en-GB"/>
        </w:rPr>
        <w:t>the command:</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eddy --imain=</w:t>
      </w:r>
      <w:r w:rsidR="009B44AC">
        <w:rPr>
          <w:rFonts w:ascii="Courier New" w:eastAsia="Times New Roman" w:hAnsi="Courier New" w:cs="Courier New"/>
          <w:sz w:val="20"/>
          <w:szCs w:val="20"/>
          <w:lang w:eastAsia="en-GB"/>
        </w:rPr>
        <w:t>sub-CON01_ses-preop_acq-PA_dwi.nii.gz</w:t>
      </w:r>
      <w:r w:rsidRPr="00C14E02">
        <w:rPr>
          <w:rFonts w:ascii="Courier New" w:eastAsia="Times New Roman" w:hAnsi="Courier New" w:cs="Courier New"/>
          <w:sz w:val="20"/>
          <w:szCs w:val="20"/>
          <w:lang w:eastAsia="en-GB"/>
        </w:rPr>
        <w:t xml:space="preserve">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--mask=hifi_nodif_brain_mask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--index=index.txt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--acqp=acqparams.txt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--bvecs=bvecs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--bvals=bvals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--fwhm=0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--topup=topup_AP_PA_b0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--flm=quadratic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w:t>
      </w:r>
      <w:r w:rsidR="009B44AC">
        <w:rPr>
          <w:rFonts w:ascii="Courier New" w:eastAsia="Times New Roman" w:hAnsi="Courier New" w:cs="Courier New"/>
          <w:sz w:val="20"/>
          <w:szCs w:val="20"/>
          <w:lang w:eastAsia="en-GB"/>
        </w:rPr>
        <w:t xml:space="preserve">--out=eddy_unwarped_images </w:t>
      </w:r>
    </w:p>
    <w:p w:rsidR="009B44AC" w:rsidRDefault="009B44AC" w:rsidP="009B44AC">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1718C92B" wp14:editId="5887327E">
            <wp:extent cx="6159738" cy="2759432"/>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31400" cy="2791535"/>
                    </a:xfrm>
                    <a:prstGeom prst="rect">
                      <a:avLst/>
                    </a:prstGeom>
                  </pic:spPr>
                </pic:pic>
              </a:graphicData>
            </a:graphic>
          </wp:inline>
        </w:drawing>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In this command:</w:t>
      </w:r>
    </w:p>
    <w:p w:rsidR="00C14E02" w:rsidRPr="00C14E02" w:rsidRDefault="009C58B3" w:rsidP="00C14E0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Pr>
          <w:rFonts w:ascii="Courier New" w:eastAsia="Times New Roman" w:hAnsi="Courier New" w:cs="Courier New"/>
          <w:sz w:val="20"/>
          <w:szCs w:val="20"/>
          <w:lang w:eastAsia="en-GB"/>
        </w:rPr>
        <w:t xml:space="preserve">sub-CON01_ses-preop_acq-PA_dwi.nii.gz </w:t>
      </w:r>
      <w:r w:rsidR="00C14E02" w:rsidRPr="00C14E02">
        <w:rPr>
          <w:rFonts w:ascii="Times New Roman" w:eastAsia="Times New Roman" w:hAnsi="Times New Roman" w:cs="Times New Roman"/>
          <w:sz w:val="24"/>
          <w:szCs w:val="24"/>
          <w:lang w:eastAsia="en-GB"/>
        </w:rPr>
        <w:t xml:space="preserve">is the full diffusion data (including </w:t>
      </w:r>
      <w:r w:rsidR="00C14E02" w:rsidRPr="00C14E02">
        <w:rPr>
          <w:rFonts w:ascii="Times New Roman" w:eastAsia="Times New Roman" w:hAnsi="Times New Roman" w:cs="Times New Roman"/>
          <w:i/>
          <w:iCs/>
          <w:sz w:val="24"/>
          <w:szCs w:val="24"/>
          <w:lang w:eastAsia="en-GB"/>
        </w:rPr>
        <w:t>b</w:t>
      </w:r>
      <w:r w:rsidR="00C14E02" w:rsidRPr="00C14E02">
        <w:rPr>
          <w:rFonts w:ascii="Times New Roman" w:eastAsia="Times New Roman" w:hAnsi="Times New Roman" w:cs="Times New Roman"/>
          <w:sz w:val="24"/>
          <w:szCs w:val="24"/>
          <w:lang w:eastAsia="en-GB"/>
        </w:rPr>
        <w:t>=0 volumes), all acquired with a Anterior→Posterior phase-encoding.</w:t>
      </w:r>
    </w:p>
    <w:p w:rsidR="00C14E02" w:rsidRPr="00C14E02" w:rsidRDefault="00C14E02" w:rsidP="00C14E0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text-file </w:t>
      </w:r>
      <w:r w:rsidRPr="00C14E02">
        <w:rPr>
          <w:rFonts w:ascii="Courier New" w:eastAsia="Times New Roman" w:hAnsi="Courier New" w:cs="Courier New"/>
          <w:sz w:val="20"/>
          <w:szCs w:val="20"/>
          <w:lang w:eastAsia="en-GB"/>
        </w:rPr>
        <w:t>index.txt</w:t>
      </w:r>
      <w:r w:rsidRPr="00C14E02">
        <w:rPr>
          <w:rFonts w:ascii="Times New Roman" w:eastAsia="Times New Roman" w:hAnsi="Times New Roman" w:cs="Times New Roman"/>
          <w:sz w:val="24"/>
          <w:szCs w:val="24"/>
          <w:lang w:eastAsia="en-GB"/>
        </w:rPr>
        <w:t xml:space="preserve"> contains a column of ones, one for each volume in </w:t>
      </w:r>
      <w:r w:rsidRPr="00C14E02">
        <w:rPr>
          <w:rFonts w:ascii="Courier New" w:eastAsia="Times New Roman" w:hAnsi="Courier New" w:cs="Courier New"/>
          <w:sz w:val="20"/>
          <w:szCs w:val="20"/>
          <w:lang w:eastAsia="en-GB"/>
        </w:rPr>
        <w:t>dwidata</w:t>
      </w:r>
      <w:r w:rsidRPr="00C14E02">
        <w:rPr>
          <w:rFonts w:ascii="Times New Roman" w:eastAsia="Times New Roman" w:hAnsi="Times New Roman" w:cs="Times New Roman"/>
          <w:sz w:val="24"/>
          <w:szCs w:val="24"/>
          <w:lang w:eastAsia="en-GB"/>
        </w:rPr>
        <w:t xml:space="preserve">, specifying that all volume were acquired with the parameters specified by the first row in </w:t>
      </w:r>
      <w:r w:rsidRPr="00C14E02">
        <w:rPr>
          <w:rFonts w:ascii="Courier New" w:eastAsia="Times New Roman" w:hAnsi="Courier New" w:cs="Courier New"/>
          <w:sz w:val="20"/>
          <w:szCs w:val="20"/>
          <w:lang w:eastAsia="en-GB"/>
        </w:rPr>
        <w:t>acqparams.txt</w:t>
      </w:r>
      <w:r w:rsidRPr="00C14E02">
        <w:rPr>
          <w:rFonts w:ascii="Times New Roman" w:eastAsia="Times New Roman" w:hAnsi="Times New Roman" w:cs="Times New Roman"/>
          <w:sz w:val="24"/>
          <w:szCs w:val="24"/>
          <w:lang w:eastAsia="en-GB"/>
        </w:rPr>
        <w:t>.</w:t>
      </w:r>
    </w:p>
    <w:p w:rsidR="00C14E02" w:rsidRPr="00C14E02" w:rsidRDefault="00C14E02" w:rsidP="00C14E0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Courier New" w:eastAsia="Times New Roman" w:hAnsi="Courier New" w:cs="Courier New"/>
          <w:sz w:val="20"/>
          <w:szCs w:val="20"/>
          <w:lang w:eastAsia="en-GB"/>
        </w:rPr>
        <w:t>topup_AP_PA_b0</w:t>
      </w:r>
      <w:r w:rsidRPr="00C14E02">
        <w:rPr>
          <w:rFonts w:ascii="Times New Roman" w:eastAsia="Times New Roman" w:hAnsi="Times New Roman" w:cs="Times New Roman"/>
          <w:sz w:val="24"/>
          <w:szCs w:val="24"/>
          <w:lang w:eastAsia="en-GB"/>
        </w:rPr>
        <w:t xml:space="preserve"> was the name given as the </w:t>
      </w:r>
      <w:r w:rsidRPr="00C14E02">
        <w:rPr>
          <w:rFonts w:ascii="Courier New" w:eastAsia="Times New Roman" w:hAnsi="Courier New" w:cs="Courier New"/>
          <w:sz w:val="20"/>
          <w:szCs w:val="20"/>
          <w:lang w:eastAsia="en-GB"/>
        </w:rPr>
        <w:t>--out</w:t>
      </w:r>
      <w:r w:rsidRPr="00C14E02">
        <w:rPr>
          <w:rFonts w:ascii="Times New Roman" w:eastAsia="Times New Roman" w:hAnsi="Times New Roman" w:cs="Times New Roman"/>
          <w:sz w:val="24"/>
          <w:szCs w:val="24"/>
          <w:lang w:eastAsia="en-GB"/>
        </w:rPr>
        <w:t xml:space="preserve"> parameter when we ran </w:t>
      </w:r>
      <w:r w:rsidRPr="00C14E02">
        <w:rPr>
          <w:rFonts w:ascii="Courier New" w:eastAsia="Times New Roman" w:hAnsi="Courier New" w:cs="Courier New"/>
          <w:sz w:val="20"/>
          <w:szCs w:val="20"/>
          <w:lang w:eastAsia="en-GB"/>
        </w:rPr>
        <w:t>topup</w:t>
      </w:r>
      <w:r w:rsidRPr="00C14E02">
        <w:rPr>
          <w:rFonts w:ascii="Times New Roman" w:eastAsia="Times New Roman" w:hAnsi="Times New Roman" w:cs="Times New Roman"/>
          <w:sz w:val="24"/>
          <w:szCs w:val="24"/>
          <w:lang w:eastAsia="en-GB"/>
        </w:rPr>
        <w:t xml:space="preserve"> and will cause </w:t>
      </w:r>
      <w:r w:rsidRPr="00C14E02">
        <w:rPr>
          <w:rFonts w:ascii="Courier New" w:eastAsia="Times New Roman" w:hAnsi="Courier New" w:cs="Courier New"/>
          <w:sz w:val="20"/>
          <w:szCs w:val="20"/>
          <w:lang w:eastAsia="en-GB"/>
        </w:rPr>
        <w:t>eddy</w:t>
      </w:r>
      <w:r w:rsidRPr="00C14E02">
        <w:rPr>
          <w:rFonts w:ascii="Times New Roman" w:eastAsia="Times New Roman" w:hAnsi="Times New Roman" w:cs="Times New Roman"/>
          <w:sz w:val="24"/>
          <w:szCs w:val="24"/>
          <w:lang w:eastAsia="en-GB"/>
        </w:rPr>
        <w:t xml:space="preserve"> to look for the files </w:t>
      </w:r>
      <w:r w:rsidRPr="00C14E02">
        <w:rPr>
          <w:rFonts w:ascii="Courier New" w:eastAsia="Times New Roman" w:hAnsi="Courier New" w:cs="Courier New"/>
          <w:sz w:val="20"/>
          <w:szCs w:val="20"/>
          <w:lang w:eastAsia="en-GB"/>
        </w:rPr>
        <w:t>topup_AP_PA_b0_fieldcoef.nii.gz</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topup_AP_PA_b0_movpar.txt</w:t>
      </w:r>
      <w:r w:rsidRPr="00C14E02">
        <w:rPr>
          <w:rFonts w:ascii="Times New Roman" w:eastAsia="Times New Roman" w:hAnsi="Times New Roman" w:cs="Times New Roman"/>
          <w:sz w:val="24"/>
          <w:szCs w:val="24"/>
          <w:lang w:eastAsia="en-GB"/>
        </w:rPr>
        <w:t xml:space="preserve">. </w:t>
      </w:r>
    </w:p>
    <w:p w:rsidR="00C14E02" w:rsidRPr="00C14E02" w:rsidRDefault="00C14E02" w:rsidP="00C14E02">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parameters </w:t>
      </w:r>
      <w:r w:rsidRPr="00C14E02">
        <w:rPr>
          <w:rFonts w:ascii="Courier New" w:eastAsia="Times New Roman" w:hAnsi="Courier New" w:cs="Courier New"/>
          <w:sz w:val="20"/>
          <w:szCs w:val="20"/>
          <w:lang w:eastAsia="en-GB"/>
        </w:rPr>
        <w:t>--fwhm=0</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--flm=quadratic</w:t>
      </w:r>
      <w:r w:rsidRPr="00C14E02">
        <w:rPr>
          <w:rFonts w:ascii="Times New Roman" w:eastAsia="Times New Roman" w:hAnsi="Times New Roman" w:cs="Times New Roman"/>
          <w:sz w:val="24"/>
          <w:szCs w:val="24"/>
          <w:lang w:eastAsia="en-GB"/>
        </w:rPr>
        <w:t xml:space="preserve"> specify that no smoothing should be applied to the data and that we assume a quadratic model for the EC-fields. These are our current recommendations and you are unlikely to ever have to use any other settings.</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As </w:t>
      </w:r>
      <w:r w:rsidRPr="00C14E02">
        <w:rPr>
          <w:rFonts w:ascii="Courier New" w:eastAsia="Times New Roman" w:hAnsi="Courier New" w:cs="Courier New"/>
          <w:sz w:val="20"/>
          <w:szCs w:val="20"/>
          <w:lang w:eastAsia="en-GB"/>
        </w:rPr>
        <w:t>eddy</w:t>
      </w:r>
      <w:r w:rsidRPr="00C14E02">
        <w:rPr>
          <w:rFonts w:ascii="Times New Roman" w:eastAsia="Times New Roman" w:hAnsi="Times New Roman" w:cs="Times New Roman"/>
          <w:sz w:val="24"/>
          <w:szCs w:val="24"/>
          <w:lang w:eastAsia="en-GB"/>
        </w:rPr>
        <w:t xml:space="preserve"> performs a simultaneous registration of all volumes in the data set it is quite memory and CPU hungry. Therefore </w:t>
      </w:r>
      <w:r w:rsidR="009C58B3">
        <w:rPr>
          <w:rFonts w:ascii="Times New Roman" w:eastAsia="Times New Roman" w:hAnsi="Times New Roman" w:cs="Times New Roman"/>
          <w:sz w:val="24"/>
          <w:szCs w:val="24"/>
          <w:lang w:eastAsia="en-GB"/>
        </w:rPr>
        <w:t xml:space="preserve">this step will take a very long time.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lastRenderedPageBreak/>
        <w:t xml:space="preserve">You will find that </w:t>
      </w:r>
      <w:r w:rsidRPr="00C14E02">
        <w:rPr>
          <w:rFonts w:ascii="Courier New" w:eastAsia="Times New Roman" w:hAnsi="Courier New" w:cs="Courier New"/>
          <w:sz w:val="20"/>
          <w:szCs w:val="20"/>
          <w:lang w:eastAsia="en-GB"/>
        </w:rPr>
        <w:t>eddy</w:t>
      </w:r>
      <w:r w:rsidRPr="00C14E02">
        <w:rPr>
          <w:rFonts w:ascii="Times New Roman" w:eastAsia="Times New Roman" w:hAnsi="Times New Roman" w:cs="Times New Roman"/>
          <w:sz w:val="24"/>
          <w:szCs w:val="24"/>
          <w:lang w:eastAsia="en-GB"/>
        </w:rPr>
        <w:t xml:space="preserve"> has produced three output files: </w:t>
      </w:r>
      <w:r w:rsidRPr="00C14E02">
        <w:rPr>
          <w:rFonts w:ascii="Courier New" w:eastAsia="Times New Roman" w:hAnsi="Courier New" w:cs="Courier New"/>
          <w:sz w:val="20"/>
          <w:szCs w:val="20"/>
          <w:lang w:eastAsia="en-GB"/>
        </w:rPr>
        <w:t>eddy_unwarped_images.nii.gz</w:t>
      </w:r>
      <w:r w:rsidRPr="00C14E02">
        <w:rPr>
          <w:rFonts w:ascii="Times New Roman" w:eastAsia="Times New Roman" w:hAnsi="Times New Roman" w:cs="Times New Roman"/>
          <w:sz w:val="24"/>
          <w:szCs w:val="24"/>
          <w:lang w:eastAsia="en-GB"/>
        </w:rPr>
        <w:t xml:space="preserve">, </w:t>
      </w:r>
      <w:r w:rsidRPr="00C14E02">
        <w:rPr>
          <w:rFonts w:ascii="Courier New" w:eastAsia="Times New Roman" w:hAnsi="Courier New" w:cs="Courier New"/>
          <w:sz w:val="20"/>
          <w:szCs w:val="20"/>
          <w:lang w:eastAsia="en-GB"/>
        </w:rPr>
        <w:t>eddy_unwarped_images.rotated_bvecs</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eddy_unwarped_images.eddy_parameters</w:t>
      </w:r>
      <w:r w:rsidRPr="00C14E02">
        <w:rPr>
          <w:rFonts w:ascii="Times New Roman" w:eastAsia="Times New Roman" w:hAnsi="Times New Roman" w:cs="Times New Roman"/>
          <w:sz w:val="24"/>
          <w:szCs w:val="24"/>
          <w:lang w:eastAsia="en-GB"/>
        </w:rPr>
        <w:t xml:space="preserve">. The former of those is the "main result" and contains the data in </w:t>
      </w:r>
      <w:r w:rsidR="009C58B3">
        <w:rPr>
          <w:rFonts w:ascii="Courier New" w:eastAsia="Times New Roman" w:hAnsi="Courier New" w:cs="Courier New"/>
          <w:sz w:val="20"/>
          <w:szCs w:val="20"/>
          <w:lang w:eastAsia="en-GB"/>
        </w:rPr>
        <w:t xml:space="preserve">sub-CON01_ses-preop_acq-PA_dwi.nii.gz </w:t>
      </w:r>
      <w:r w:rsidRPr="00C14E02">
        <w:rPr>
          <w:rFonts w:ascii="Times New Roman" w:eastAsia="Times New Roman" w:hAnsi="Times New Roman" w:cs="Times New Roman"/>
          <w:sz w:val="24"/>
          <w:szCs w:val="24"/>
          <w:lang w:eastAsia="en-GB"/>
        </w:rPr>
        <w:t>corrected for susceptibility, eddy currents and subject movements.</w:t>
      </w:r>
    </w:p>
    <w:p w:rsidR="00C14E02" w:rsidRPr="00C14E02" w:rsidRDefault="009C58B3"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Quality</w:t>
      </w:r>
      <w:r w:rsidR="00C14E02" w:rsidRPr="00C14E02">
        <w:rPr>
          <w:rFonts w:ascii="Times New Roman" w:eastAsia="Times New Roman" w:hAnsi="Times New Roman" w:cs="Times New Roman"/>
          <w:b/>
          <w:bCs/>
          <w:sz w:val="27"/>
          <w:szCs w:val="27"/>
          <w:lang w:eastAsia="en-GB"/>
        </w:rPr>
        <w:t xml:space="preserve"> control: EDDY QC</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As we have seen, dMRI data can be affected by many hardware or subject-specific artefacts. If undetected, these artefacts can bias downstream analysis. Quality control is therefore very important - always look at your data! In large population studies, manual quality control may not be practical. A new FSL tool EDDY QC provides automatic quality control at both the single subject and group level. For more info see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FSL wiki: </w:t>
      </w:r>
      <w:hyperlink r:id="rId25" w:tgtFrame="_blank" w:history="1">
        <w:r w:rsidRPr="00C14E02">
          <w:rPr>
            <w:rFonts w:ascii="Times New Roman" w:eastAsia="Times New Roman" w:hAnsi="Times New Roman" w:cs="Times New Roman"/>
            <w:color w:val="0000FF"/>
            <w:sz w:val="24"/>
            <w:szCs w:val="24"/>
            <w:u w:val="single"/>
            <w:lang w:eastAsia="en-GB"/>
          </w:rPr>
          <w:t>https://fsl.fmrib.ox.ac.uk/fsl/fslwiki/eddyqc</w:t>
        </w:r>
      </w:hyperlink>
      <w:r w:rsidRPr="00C14E02">
        <w:rPr>
          <w:rFonts w:ascii="Times New Roman" w:eastAsia="Times New Roman" w:hAnsi="Times New Roman" w:cs="Times New Roman"/>
          <w:sz w:val="24"/>
          <w:szCs w:val="24"/>
          <w:lang w:eastAsia="en-GB"/>
        </w:rPr>
        <w:t xml:space="preserve"> . </w:t>
      </w:r>
    </w:p>
    <w:p w:rsidR="00C14E02" w:rsidRPr="00C14E02" w:rsidRDefault="009C58B3" w:rsidP="00C14E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For each subject, EDDY QC will generate a pdf file with a data quality report, including information about subject movement, outliers, signal-to-noise ratio, amongst other metrics. </w:t>
      </w:r>
    </w:p>
    <w:p w:rsidR="009C58B3" w:rsidRDefault="009C58B3"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4" w:name="dtifit"/>
      <w:r>
        <w:rPr>
          <w:noProof/>
          <w:lang w:eastAsia="en-GB"/>
        </w:rPr>
        <w:drawing>
          <wp:inline distT="0" distB="0" distL="0" distR="0" wp14:anchorId="04384D4B" wp14:editId="4E7C6A68">
            <wp:extent cx="2932946" cy="2607934"/>
            <wp:effectExtent l="0" t="0" r="1270" b="254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98587" cy="2666301"/>
                    </a:xfrm>
                    <a:prstGeom prst="rect">
                      <a:avLst/>
                    </a:prstGeom>
                  </pic:spPr>
                </pic:pic>
              </a:graphicData>
            </a:graphic>
          </wp:inline>
        </w:drawing>
      </w:r>
    </w:p>
    <w:p w:rsidR="00C14E02" w:rsidRPr="00C14E02" w:rsidRDefault="00C14E02"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14E02">
        <w:rPr>
          <w:rFonts w:ascii="Times New Roman" w:eastAsia="Times New Roman" w:hAnsi="Times New Roman" w:cs="Times New Roman"/>
          <w:b/>
          <w:bCs/>
          <w:sz w:val="36"/>
          <w:szCs w:val="36"/>
          <w:lang w:eastAsia="en-GB"/>
        </w:rPr>
        <w:t>DTIFIT - fitting diffusion tensors</w:t>
      </w:r>
      <w:bookmarkEnd w:id="4"/>
    </w:p>
    <w:p w:rsidR="009C58B3" w:rsidRDefault="009C58B3" w:rsidP="00C14E0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data we are working with comprises of four b-values per dataset: b=0, b=700, b=1200 and b=2800 s/mm</w:t>
      </w:r>
      <w:r w:rsidRPr="009C58B3">
        <w:rPr>
          <w:rFonts w:ascii="Times New Roman" w:eastAsia="Times New Roman" w:hAnsi="Times New Roman" w:cs="Times New Roman"/>
          <w:sz w:val="24"/>
          <w:szCs w:val="24"/>
          <w:vertAlign w:val="superscript"/>
          <w:lang w:eastAsia="en-GB"/>
        </w:rPr>
        <w:t>2</w:t>
      </w:r>
      <w:r>
        <w:rPr>
          <w:rFonts w:ascii="Times New Roman" w:eastAsia="Times New Roman" w:hAnsi="Times New Roman" w:cs="Times New Roman"/>
          <w:sz w:val="24"/>
          <w:szCs w:val="24"/>
          <w:lang w:eastAsia="en-GB"/>
        </w:rPr>
        <w:t xml:space="preserve">.  </w:t>
      </w:r>
      <w:r w:rsidR="005D2929">
        <w:rPr>
          <w:rFonts w:ascii="Times New Roman" w:eastAsia="Times New Roman" w:hAnsi="Times New Roman" w:cs="Times New Roman"/>
          <w:sz w:val="24"/>
          <w:szCs w:val="24"/>
          <w:lang w:eastAsia="en-GB"/>
        </w:rPr>
        <w:t>The diffusion tensor model is not accurate for b-values greater than approximately 1300 s/mm</w:t>
      </w:r>
      <w:r w:rsidR="005D2929" w:rsidRPr="005D2929">
        <w:rPr>
          <w:rFonts w:ascii="Times New Roman" w:eastAsia="Times New Roman" w:hAnsi="Times New Roman" w:cs="Times New Roman"/>
          <w:sz w:val="24"/>
          <w:szCs w:val="24"/>
          <w:vertAlign w:val="superscript"/>
          <w:lang w:eastAsia="en-GB"/>
        </w:rPr>
        <w:t>2</w:t>
      </w:r>
      <w:r w:rsidR="005D2929">
        <w:rPr>
          <w:rFonts w:ascii="Times New Roman" w:eastAsia="Times New Roman" w:hAnsi="Times New Roman" w:cs="Times New Roman"/>
          <w:sz w:val="24"/>
          <w:szCs w:val="24"/>
          <w:lang w:eastAsia="en-GB"/>
        </w:rPr>
        <w:t xml:space="preserve"> (see Jones et al, 2004, </w:t>
      </w:r>
      <w:hyperlink r:id="rId27" w:history="1">
        <w:r w:rsidR="005D2929" w:rsidRPr="00DF37F3">
          <w:rPr>
            <w:rStyle w:val="Hyperlink"/>
            <w:rFonts w:ascii="Times New Roman" w:eastAsia="Times New Roman" w:hAnsi="Times New Roman" w:cs="Times New Roman"/>
            <w:sz w:val="24"/>
            <w:szCs w:val="24"/>
            <w:lang w:eastAsia="en-GB"/>
          </w:rPr>
          <w:t>https://doi.org/10.1002/mrm.20283</w:t>
        </w:r>
      </w:hyperlink>
      <w:r w:rsidR="005D2929">
        <w:rPr>
          <w:rFonts w:ascii="Times New Roman" w:eastAsia="Times New Roman" w:hAnsi="Times New Roman" w:cs="Times New Roman"/>
          <w:sz w:val="24"/>
          <w:szCs w:val="24"/>
          <w:lang w:eastAsia="en-GB"/>
        </w:rPr>
        <w:t>) and therefore for the next steps we will include only the data acquired with b=0, 700 and 1200 s/mm</w:t>
      </w:r>
      <w:r w:rsidR="005D2929" w:rsidRPr="005D2929">
        <w:rPr>
          <w:rFonts w:ascii="Times New Roman" w:eastAsia="Times New Roman" w:hAnsi="Times New Roman" w:cs="Times New Roman"/>
          <w:sz w:val="24"/>
          <w:szCs w:val="24"/>
          <w:vertAlign w:val="superscript"/>
          <w:lang w:eastAsia="en-GB"/>
        </w:rPr>
        <w:t>2</w:t>
      </w:r>
      <w:r w:rsidR="005D2929">
        <w:rPr>
          <w:rFonts w:ascii="Times New Roman" w:eastAsia="Times New Roman" w:hAnsi="Times New Roman" w:cs="Times New Roman"/>
          <w:sz w:val="24"/>
          <w:szCs w:val="24"/>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Courier New" w:eastAsia="Times New Roman" w:hAnsi="Courier New" w:cs="Courier New"/>
          <w:sz w:val="20"/>
          <w:szCs w:val="20"/>
          <w:lang w:eastAsia="en-GB"/>
        </w:rPr>
        <w:t>select_dwi_vols</w:t>
      </w:r>
      <w:r w:rsidRPr="00C14E02">
        <w:rPr>
          <w:rFonts w:ascii="Times New Roman" w:eastAsia="Times New Roman" w:hAnsi="Times New Roman" w:cs="Times New Roman"/>
          <w:sz w:val="24"/>
          <w:szCs w:val="24"/>
          <w:lang w:eastAsia="en-GB"/>
        </w:rPr>
        <w:t xml:space="preserve"> is the tool to extract volumes with specific b-values from a 4D diffusion-weighted dataset. For example:</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select_dwi_vols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eddy_unwarped_images.nii.gz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w:t>
      </w:r>
      <w:r w:rsidR="005D2929">
        <w:rPr>
          <w:rFonts w:ascii="Courier New" w:eastAsia="Times New Roman" w:hAnsi="Courier New" w:cs="Courier New"/>
          <w:sz w:val="20"/>
          <w:szCs w:val="20"/>
          <w:lang w:eastAsia="en-GB"/>
        </w:rPr>
        <w:t>sub-CON01_ses-preop_acq-AP_dwi.bval</w:t>
      </w:r>
      <w:r w:rsidR="005D2929" w:rsidRPr="00C14E02">
        <w:rPr>
          <w:rFonts w:ascii="Courier New" w:eastAsia="Times New Roman" w:hAnsi="Courier New" w:cs="Courier New"/>
          <w:sz w:val="20"/>
          <w:szCs w:val="20"/>
          <w:lang w:eastAsia="en-GB"/>
        </w:rPr>
        <w:t xml:space="preserve"> </w:t>
      </w:r>
      <w:r w:rsidRPr="00C14E02">
        <w:rPr>
          <w:rFonts w:ascii="Courier New" w:eastAsia="Times New Roman" w:hAnsi="Courier New" w:cs="Courier New"/>
          <w:sz w:val="20"/>
          <w:szCs w:val="20"/>
          <w:lang w:eastAsia="en-GB"/>
        </w:rPr>
        <w:t>\</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w:t>
      </w:r>
      <w:r w:rsidR="005D2929">
        <w:rPr>
          <w:rFonts w:ascii="Courier New" w:eastAsia="Times New Roman" w:hAnsi="Courier New" w:cs="Courier New"/>
          <w:sz w:val="20"/>
          <w:szCs w:val="20"/>
          <w:lang w:eastAsia="en-GB"/>
        </w:rPr>
        <w:t>data_for_dtifit</w:t>
      </w:r>
      <w:r w:rsidRPr="00C14E02">
        <w:rPr>
          <w:rFonts w:ascii="Courier New" w:eastAsia="Times New Roman" w:hAnsi="Courier New" w:cs="Courier New"/>
          <w:sz w:val="20"/>
          <w:szCs w:val="20"/>
          <w:lang w:eastAsia="en-GB"/>
        </w:rPr>
        <w:t xml:space="preserve">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w:t>
      </w:r>
      <w:r w:rsidR="005D2929">
        <w:rPr>
          <w:rFonts w:ascii="Courier New" w:eastAsia="Times New Roman" w:hAnsi="Courier New" w:cs="Courier New"/>
          <w:sz w:val="20"/>
          <w:szCs w:val="20"/>
          <w:lang w:eastAsia="en-GB"/>
        </w:rPr>
        <w:t xml:space="preserve">0 </w:t>
      </w:r>
      <w:r w:rsidRPr="00C14E02">
        <w:rPr>
          <w:rFonts w:ascii="Courier New" w:eastAsia="Times New Roman" w:hAnsi="Courier New" w:cs="Courier New"/>
          <w:sz w:val="20"/>
          <w:szCs w:val="20"/>
          <w:lang w:eastAsia="en-GB"/>
        </w:rPr>
        <w:t xml:space="preserve">-b </w:t>
      </w:r>
      <w:r w:rsidR="00D43BDF">
        <w:rPr>
          <w:rFonts w:ascii="Courier New" w:eastAsia="Times New Roman" w:hAnsi="Courier New" w:cs="Courier New"/>
          <w:sz w:val="20"/>
          <w:szCs w:val="20"/>
          <w:lang w:eastAsia="en-GB"/>
        </w:rPr>
        <w:t>700 –b 1200</w:t>
      </w:r>
      <w:r w:rsidRPr="00C14E02">
        <w:rPr>
          <w:rFonts w:ascii="Courier New" w:eastAsia="Times New Roman" w:hAnsi="Courier New" w:cs="Courier New"/>
          <w:sz w:val="20"/>
          <w:szCs w:val="20"/>
          <w:lang w:eastAsia="en-GB"/>
        </w:rPr>
        <w:t xml:space="preserve">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-obv eddy_unwarped_images.eddy_rotated_bvecs</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lastRenderedPageBreak/>
        <w:t>This command will create a new 4D file containg only those volumes with b-values ~=0 and ~=</w:t>
      </w:r>
      <w:r w:rsidR="00FC6A4A">
        <w:rPr>
          <w:rFonts w:ascii="Times New Roman" w:eastAsia="Times New Roman" w:hAnsi="Times New Roman" w:cs="Times New Roman"/>
          <w:sz w:val="24"/>
          <w:szCs w:val="24"/>
          <w:lang w:eastAsia="en-GB"/>
        </w:rPr>
        <w:t>700 and ~=</w:t>
      </w:r>
      <w:r w:rsidRPr="00C14E02">
        <w:rPr>
          <w:rFonts w:ascii="Times New Roman" w:eastAsia="Times New Roman" w:hAnsi="Times New Roman" w:cs="Times New Roman"/>
          <w:sz w:val="24"/>
          <w:szCs w:val="24"/>
          <w:lang w:eastAsia="en-GB"/>
        </w:rPr>
        <w:t xml:space="preserve">1500. It will also generate two new </w:t>
      </w:r>
      <w:r w:rsidR="00FC6A4A">
        <w:rPr>
          <w:rFonts w:ascii="Courier New" w:eastAsia="Times New Roman" w:hAnsi="Courier New" w:cs="Courier New"/>
          <w:sz w:val="20"/>
          <w:szCs w:val="20"/>
          <w:lang w:eastAsia="en-GB"/>
        </w:rPr>
        <w:t>bval</w:t>
      </w:r>
      <w:r w:rsidRPr="00C14E02">
        <w:rPr>
          <w:rFonts w:ascii="Times New Roman" w:eastAsia="Times New Roman" w:hAnsi="Times New Roman" w:cs="Times New Roman"/>
          <w:sz w:val="24"/>
          <w:szCs w:val="24"/>
          <w:lang w:eastAsia="en-GB"/>
        </w:rPr>
        <w:t xml:space="preserve"> and </w:t>
      </w:r>
      <w:r w:rsidR="00FC6A4A">
        <w:rPr>
          <w:rFonts w:ascii="Courier New" w:eastAsia="Times New Roman" w:hAnsi="Courier New" w:cs="Courier New"/>
          <w:sz w:val="20"/>
          <w:szCs w:val="20"/>
          <w:lang w:eastAsia="en-GB"/>
        </w:rPr>
        <w:t>bvec</w:t>
      </w:r>
      <w:r w:rsidRPr="00C14E02">
        <w:rPr>
          <w:rFonts w:ascii="Times New Roman" w:eastAsia="Times New Roman" w:hAnsi="Times New Roman" w:cs="Times New Roman"/>
          <w:sz w:val="24"/>
          <w:szCs w:val="24"/>
          <w:lang w:eastAsia="en-GB"/>
        </w:rPr>
        <w:t xml:space="preserve"> files containing only the selected b-values and b-vectors. </w:t>
      </w:r>
    </w:p>
    <w:p w:rsidR="00C14E02" w:rsidRDefault="00C14E02" w:rsidP="00FC6A4A">
      <w:pPr>
        <w:spacing w:before="100" w:beforeAutospacing="1" w:after="100" w:afterAutospacing="1" w:line="240" w:lineRule="auto"/>
        <w:rPr>
          <w:rFonts w:ascii="Times New Roman" w:eastAsia="Times New Roman" w:hAnsi="Times New Roman" w:cs="Times New Roman"/>
          <w:bCs/>
          <w:sz w:val="24"/>
          <w:szCs w:val="24"/>
          <w:lang w:eastAsia="en-GB"/>
        </w:rPr>
      </w:pPr>
      <w:r w:rsidRPr="00C14E02">
        <w:rPr>
          <w:rFonts w:ascii="Times New Roman" w:eastAsia="Times New Roman" w:hAnsi="Times New Roman" w:cs="Times New Roman"/>
          <w:sz w:val="24"/>
          <w:szCs w:val="24"/>
          <w:lang w:eastAsia="en-GB"/>
        </w:rPr>
        <w:t>You can run DTIFIT (the FSL diffusion tensor fitting program</w:t>
      </w:r>
      <w:r w:rsidR="00FC6A4A">
        <w:rPr>
          <w:rFonts w:ascii="Times New Roman" w:eastAsia="Times New Roman" w:hAnsi="Times New Roman" w:cs="Times New Roman"/>
          <w:sz w:val="24"/>
          <w:szCs w:val="24"/>
          <w:lang w:eastAsia="en-GB"/>
        </w:rPr>
        <w:t xml:space="preserve">) by calling </w:t>
      </w:r>
      <w:r w:rsidRPr="00FC6A4A">
        <w:rPr>
          <w:rFonts w:ascii="Courier New" w:eastAsia="Times New Roman" w:hAnsi="Courier New" w:cs="Courier New"/>
          <w:bCs/>
          <w:sz w:val="20"/>
          <w:szCs w:val="20"/>
          <w:lang w:eastAsia="en-GB"/>
        </w:rPr>
        <w:t>dtifit</w:t>
      </w:r>
      <w:r w:rsidR="00FC6A4A">
        <w:rPr>
          <w:rFonts w:ascii="Times New Roman" w:eastAsia="Times New Roman" w:hAnsi="Times New Roman" w:cs="Times New Roman"/>
          <w:bCs/>
          <w:sz w:val="24"/>
          <w:szCs w:val="24"/>
          <w:lang w:eastAsia="en-GB"/>
        </w:rPr>
        <w:t xml:space="preserve"> from the command line:</w:t>
      </w:r>
    </w:p>
    <w:p w:rsidR="00FC6A4A" w:rsidRDefault="00FC6A4A" w:rsidP="00FC6A4A">
      <w:pPr>
        <w:pStyle w:val="HTMLPreformatted"/>
      </w:pPr>
      <w:r>
        <w:t>dtifit --data=data_for_dtifit.nii.gz \</w:t>
      </w:r>
    </w:p>
    <w:p w:rsidR="00FC6A4A" w:rsidRDefault="00FC6A4A" w:rsidP="00FC6A4A">
      <w:pPr>
        <w:pStyle w:val="HTMLPreformatted"/>
      </w:pPr>
      <w:r>
        <w:t xml:space="preserve">       --mask=nodif_brain_mask \</w:t>
      </w:r>
    </w:p>
    <w:p w:rsidR="00FC6A4A" w:rsidRDefault="00FC6A4A" w:rsidP="00FC6A4A">
      <w:pPr>
        <w:pStyle w:val="HTMLPreformatted"/>
      </w:pPr>
      <w:r>
        <w:t xml:space="preserve">       --bvecs=data_for_dtifit.bvec \ </w:t>
      </w:r>
    </w:p>
    <w:p w:rsidR="00FC6A4A" w:rsidRDefault="00FC6A4A" w:rsidP="00FC6A4A">
      <w:pPr>
        <w:pStyle w:val="HTMLPreformatted"/>
      </w:pPr>
      <w:r>
        <w:t xml:space="preserve">       --bvals=data_for_dtifit.bval \</w:t>
      </w:r>
    </w:p>
    <w:p w:rsidR="00FC6A4A" w:rsidRDefault="00FC6A4A" w:rsidP="00FC6A4A">
      <w:pPr>
        <w:pStyle w:val="HTMLPreformatted"/>
      </w:pPr>
      <w:r>
        <w:t xml:space="preserve">       --out=dti \</w:t>
      </w:r>
    </w:p>
    <w:p w:rsidR="00FC6A4A" w:rsidRDefault="00FC6A4A" w:rsidP="00FC6A4A">
      <w:pPr>
        <w:pStyle w:val="HTMLPreformatted"/>
      </w:pPr>
      <w:r>
        <w:t xml:space="preserve">       --wls --sse</w:t>
      </w:r>
    </w:p>
    <w:p w:rsidR="00FC6A4A" w:rsidRPr="00FC6A4A" w:rsidRDefault="00FC6A4A" w:rsidP="00FC6A4A">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3E9DF940" wp14:editId="5EF937BE">
            <wp:extent cx="6188710" cy="1461135"/>
            <wp:effectExtent l="0" t="0" r="2540" b="571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88710" cy="1461135"/>
                    </a:xfrm>
                    <a:prstGeom prst="rect">
                      <a:avLst/>
                    </a:prstGeom>
                  </pic:spPr>
                </pic:pic>
              </a:graphicData>
            </a:graphic>
          </wp:inline>
        </w:drawing>
      </w: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 xml:space="preserve">DTI output </w:t>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When you have run </w:t>
      </w:r>
      <w:r w:rsidRPr="00C14E02">
        <w:rPr>
          <w:rFonts w:ascii="Courier New" w:eastAsia="Times New Roman" w:hAnsi="Courier New" w:cs="Courier New"/>
          <w:sz w:val="20"/>
          <w:szCs w:val="20"/>
          <w:lang w:eastAsia="en-GB"/>
        </w:rPr>
        <w:t>dtifit</w:t>
      </w:r>
      <w:r w:rsidRPr="00C14E02">
        <w:rPr>
          <w:rFonts w:ascii="Times New Roman" w:eastAsia="Times New Roman" w:hAnsi="Times New Roman" w:cs="Times New Roman"/>
          <w:sz w:val="24"/>
          <w:szCs w:val="24"/>
          <w:lang w:eastAsia="en-GB"/>
        </w:rPr>
        <w:t xml:space="preserve">, load the anisotropy map </w:t>
      </w:r>
      <w:r w:rsidRPr="00C14E02">
        <w:rPr>
          <w:rFonts w:ascii="Courier New" w:eastAsia="Times New Roman" w:hAnsi="Courier New" w:cs="Courier New"/>
          <w:sz w:val="20"/>
          <w:szCs w:val="20"/>
          <w:lang w:eastAsia="en-GB"/>
        </w:rPr>
        <w:t>dti_FA</w:t>
      </w:r>
      <w:r w:rsidRPr="00C14E02">
        <w:rPr>
          <w:rFonts w:ascii="Times New Roman" w:eastAsia="Times New Roman" w:hAnsi="Times New Roman" w:cs="Times New Roman"/>
          <w:sz w:val="24"/>
          <w:szCs w:val="24"/>
          <w:lang w:eastAsia="en-GB"/>
        </w:rPr>
        <w:t xml:space="preserve"> into FSLeyes</w:t>
      </w:r>
      <w:r w:rsidR="00FC6A4A">
        <w:rPr>
          <w:rFonts w:ascii="Times New Roman" w:eastAsia="Times New Roman" w:hAnsi="Times New Roman" w:cs="Times New Roman"/>
          <w:sz w:val="24"/>
          <w:szCs w:val="24"/>
          <w:lang w:eastAsia="en-GB"/>
        </w:rPr>
        <w:t>.</w:t>
      </w:r>
    </w:p>
    <w:p w:rsidR="00FC6A4A" w:rsidRPr="00C14E02" w:rsidRDefault="00FC6A4A" w:rsidP="00FC6A4A">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5556D75B" wp14:editId="62270429">
            <wp:extent cx="4052578" cy="1301515"/>
            <wp:effectExtent l="0" t="0" r="508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27060" cy="1357551"/>
                    </a:xfrm>
                    <a:prstGeom prst="rect">
                      <a:avLst/>
                    </a:prstGeom>
                  </pic:spPr>
                </pic:pic>
              </a:graphicData>
            </a:graphic>
          </wp:inline>
        </w:drawing>
      </w:r>
    </w:p>
    <w:p w:rsidR="00C14E02" w:rsidRPr="00C14E02" w:rsidRDefault="00C14E02" w:rsidP="00C14E02">
      <w:pPr>
        <w:pBdr>
          <w:top w:val="single" w:sz="6" w:space="1" w:color="auto"/>
        </w:pBdr>
        <w:spacing w:after="0" w:line="240" w:lineRule="auto"/>
        <w:jc w:val="center"/>
        <w:rPr>
          <w:rFonts w:ascii="Arial" w:eastAsia="Times New Roman" w:hAnsi="Arial" w:cs="Arial"/>
          <w:vanish/>
          <w:sz w:val="16"/>
          <w:szCs w:val="16"/>
          <w:lang w:eastAsia="en-GB"/>
        </w:rPr>
      </w:pPr>
      <w:r w:rsidRPr="00C14E02">
        <w:rPr>
          <w:rFonts w:ascii="Arial" w:eastAsia="Times New Roman" w:hAnsi="Arial" w:cs="Arial"/>
          <w:vanish/>
          <w:sz w:val="16"/>
          <w:szCs w:val="16"/>
          <w:lang w:eastAsia="en-GB"/>
        </w:rPr>
        <w:t>Bottom of Form</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Add the principal eigenvector map to your display: </w:t>
      </w:r>
      <w:r w:rsidR="00FC6A4A">
        <w:rPr>
          <w:rFonts w:ascii="Times New Roman" w:eastAsia="Times New Roman" w:hAnsi="Times New Roman" w:cs="Times New Roman"/>
          <w:i/>
          <w:iCs/>
          <w:sz w:val="24"/>
          <w:szCs w:val="24"/>
          <w:lang w:eastAsia="en-GB"/>
        </w:rPr>
        <w:t xml:space="preserve">File &gt; Add from file </w:t>
      </w:r>
      <w:r w:rsidRPr="00C14E02">
        <w:rPr>
          <w:rFonts w:ascii="Times New Roman" w:eastAsia="Times New Roman" w:hAnsi="Times New Roman" w:cs="Times New Roman"/>
          <w:i/>
          <w:iCs/>
          <w:sz w:val="24"/>
          <w:szCs w:val="24"/>
          <w:lang w:eastAsia="en-GB"/>
        </w:rPr>
        <w:t>&gt; dti_V1</w:t>
      </w:r>
      <w:r w:rsidR="00FC6A4A">
        <w:rPr>
          <w:rFonts w:ascii="Times New Roman" w:eastAsia="Times New Roman" w:hAnsi="Times New Roman" w:cs="Times New Roman"/>
          <w:i/>
          <w:iCs/>
          <w:sz w:val="24"/>
          <w:szCs w:val="24"/>
          <w:lang w:eastAsia="en-GB"/>
        </w:rPr>
        <w:t>.</w:t>
      </w:r>
      <w:r w:rsidRPr="00C14E02">
        <w:rPr>
          <w:rFonts w:ascii="Times New Roman" w:eastAsia="Times New Roman" w:hAnsi="Times New Roman" w:cs="Times New Roman"/>
          <w:sz w:val="24"/>
          <w:szCs w:val="24"/>
          <w:lang w:eastAsia="en-GB"/>
        </w:rPr>
        <w:t xml:space="preserve"> </w:t>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FSLeyes should open the image as a </w:t>
      </w:r>
      <w:r w:rsidRPr="00C14E02">
        <w:rPr>
          <w:rFonts w:ascii="Times New Roman" w:eastAsia="Times New Roman" w:hAnsi="Times New Roman" w:cs="Times New Roman"/>
          <w:i/>
          <w:iCs/>
          <w:sz w:val="24"/>
          <w:szCs w:val="24"/>
          <w:lang w:eastAsia="en-GB"/>
        </w:rPr>
        <w:t>3-direction vector image (RGB)</w:t>
      </w:r>
      <w:r w:rsidRPr="00C14E02">
        <w:rPr>
          <w:rFonts w:ascii="Times New Roman" w:eastAsia="Times New Roman" w:hAnsi="Times New Roman" w:cs="Times New Roman"/>
          <w:sz w:val="24"/>
          <w:szCs w:val="24"/>
          <w:lang w:eastAsia="en-GB"/>
        </w:rPr>
        <w:t>. Diffusion direction is now coded by colour. For a more interpretable image, we can modulate the colour intensity with the FA map so anisotropic voxels appear bright. In the display panel (</w:t>
      </w:r>
      <w:r w:rsidRPr="00C14E02">
        <w:rPr>
          <w:rFonts w:ascii="Times New Roman" w:eastAsia="Times New Roman" w:hAnsi="Times New Roman" w:cs="Times New Roman"/>
          <w:noProof/>
          <w:sz w:val="24"/>
          <w:szCs w:val="24"/>
          <w:lang w:eastAsia="en-GB"/>
        </w:rPr>
        <w:drawing>
          <wp:inline distT="0" distB="0" distL="0" distR="0">
            <wp:extent cx="227330" cy="227330"/>
            <wp:effectExtent l="0" t="0" r="1270" b="1270"/>
            <wp:docPr id="11" name="Picture 11" descr="https://fsl.fmrib.ox.ac.uk/fslcourse/2019_Beijing/lectures/FDT/FSL%20Diffusion%20Toolbox%20Practical_files/gear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fsl.fmrib.ox.ac.uk/fslcourse/2019_Beijing/lectures/FDT/FSL%20Diffusion%20Toolbox%20Practical_files/gear_ico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330" cy="227330"/>
                    </a:xfrm>
                    <a:prstGeom prst="rect">
                      <a:avLst/>
                    </a:prstGeom>
                    <a:noFill/>
                    <a:ln>
                      <a:noFill/>
                    </a:ln>
                  </pic:spPr>
                </pic:pic>
              </a:graphicData>
            </a:graphic>
          </wp:inline>
        </w:drawing>
      </w:r>
      <w:r w:rsidRPr="00C14E02">
        <w:rPr>
          <w:rFonts w:ascii="Times New Roman" w:eastAsia="Times New Roman" w:hAnsi="Times New Roman" w:cs="Times New Roman"/>
          <w:sz w:val="24"/>
          <w:szCs w:val="24"/>
          <w:lang w:eastAsia="en-GB"/>
        </w:rPr>
        <w:t xml:space="preserve">) change the </w:t>
      </w:r>
      <w:r w:rsidRPr="00C14E02">
        <w:rPr>
          <w:rFonts w:ascii="Times New Roman" w:eastAsia="Times New Roman" w:hAnsi="Times New Roman" w:cs="Times New Roman"/>
          <w:b/>
          <w:bCs/>
          <w:sz w:val="24"/>
          <w:szCs w:val="24"/>
          <w:lang w:eastAsia="en-GB"/>
        </w:rPr>
        <w:t>Modulate by</w:t>
      </w:r>
      <w:r w:rsidRPr="00C14E02">
        <w:rPr>
          <w:rFonts w:ascii="Times New Roman" w:eastAsia="Times New Roman" w:hAnsi="Times New Roman" w:cs="Times New Roman"/>
          <w:sz w:val="24"/>
          <w:szCs w:val="24"/>
          <w:lang w:eastAsia="en-GB"/>
        </w:rPr>
        <w:t xml:space="preserve"> setting to </w:t>
      </w:r>
      <w:r w:rsidRPr="00C14E02">
        <w:rPr>
          <w:rFonts w:ascii="Courier New" w:eastAsia="Times New Roman" w:hAnsi="Courier New" w:cs="Courier New"/>
          <w:sz w:val="20"/>
          <w:szCs w:val="20"/>
          <w:lang w:eastAsia="en-GB"/>
        </w:rPr>
        <w:t>dti_FA</w:t>
      </w:r>
      <w:r w:rsidRPr="00C14E02">
        <w:rPr>
          <w:rFonts w:ascii="Times New Roman" w:eastAsia="Times New Roman" w:hAnsi="Times New Roman" w:cs="Times New Roman"/>
          <w:sz w:val="24"/>
          <w:szCs w:val="24"/>
          <w:lang w:eastAsia="en-GB"/>
        </w:rPr>
        <w:t xml:space="preserve">. You may wish to adjust the brightness and contrast settings. </w:t>
      </w:r>
    </w:p>
    <w:p w:rsidR="00FC6A4A" w:rsidRDefault="00FC6A4A" w:rsidP="00FC6A4A">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87FCEA9" wp14:editId="6952184E">
            <wp:extent cx="4081643" cy="1341842"/>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29072" cy="1357434"/>
                    </a:xfrm>
                    <a:prstGeom prst="rect">
                      <a:avLst/>
                    </a:prstGeom>
                  </pic:spPr>
                </pic:pic>
              </a:graphicData>
            </a:graphic>
          </wp:inline>
        </w:drawing>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lastRenderedPageBreak/>
        <w:t xml:space="preserve">Change the </w:t>
      </w:r>
      <w:r w:rsidRPr="00C14E02">
        <w:rPr>
          <w:rFonts w:ascii="Times New Roman" w:eastAsia="Times New Roman" w:hAnsi="Times New Roman" w:cs="Times New Roman"/>
          <w:b/>
          <w:bCs/>
          <w:sz w:val="24"/>
          <w:szCs w:val="24"/>
          <w:lang w:eastAsia="en-GB"/>
        </w:rPr>
        <w:t>Modulate by</w:t>
      </w:r>
      <w:r w:rsidRPr="00C14E02">
        <w:rPr>
          <w:rFonts w:ascii="Times New Roman" w:eastAsia="Times New Roman" w:hAnsi="Times New Roman" w:cs="Times New Roman"/>
          <w:sz w:val="24"/>
          <w:szCs w:val="24"/>
          <w:lang w:eastAsia="en-GB"/>
        </w:rPr>
        <w:t xml:space="preserve"> setting back to </w:t>
      </w:r>
      <w:r w:rsidRPr="00C14E02">
        <w:rPr>
          <w:rFonts w:ascii="Times New Roman" w:eastAsia="Times New Roman" w:hAnsi="Times New Roman" w:cs="Times New Roman"/>
          <w:i/>
          <w:iCs/>
          <w:sz w:val="24"/>
          <w:szCs w:val="24"/>
          <w:lang w:eastAsia="en-GB"/>
        </w:rPr>
        <w:t>None</w:t>
      </w:r>
      <w:r w:rsidRPr="00C14E02">
        <w:rPr>
          <w:rFonts w:ascii="Times New Roman" w:eastAsia="Times New Roman" w:hAnsi="Times New Roman" w:cs="Times New Roman"/>
          <w:sz w:val="24"/>
          <w:szCs w:val="24"/>
          <w:lang w:eastAsia="en-GB"/>
        </w:rPr>
        <w:t xml:space="preserve">, and then change the </w:t>
      </w:r>
      <w:r w:rsidRPr="00C14E02">
        <w:rPr>
          <w:rFonts w:ascii="Times New Roman" w:eastAsia="Times New Roman" w:hAnsi="Times New Roman" w:cs="Times New Roman"/>
          <w:b/>
          <w:bCs/>
          <w:sz w:val="24"/>
          <w:szCs w:val="24"/>
          <w:lang w:eastAsia="en-GB"/>
        </w:rPr>
        <w:t>Overlay data type</w:t>
      </w:r>
      <w:r w:rsidRPr="00C14E02">
        <w:rPr>
          <w:rFonts w:ascii="Times New Roman" w:eastAsia="Times New Roman" w:hAnsi="Times New Roman" w:cs="Times New Roman"/>
          <w:sz w:val="24"/>
          <w:szCs w:val="24"/>
          <w:lang w:eastAsia="en-GB"/>
        </w:rPr>
        <w:t xml:space="preserve"> to </w:t>
      </w:r>
      <w:r w:rsidRPr="00C14E02">
        <w:rPr>
          <w:rFonts w:ascii="Times New Roman" w:eastAsia="Times New Roman" w:hAnsi="Times New Roman" w:cs="Times New Roman"/>
          <w:i/>
          <w:iCs/>
          <w:sz w:val="24"/>
          <w:szCs w:val="24"/>
          <w:lang w:eastAsia="en-GB"/>
        </w:rPr>
        <w:t>3-direction vector image (Line)</w:t>
      </w:r>
      <w:r w:rsidRPr="00C14E02">
        <w:rPr>
          <w:rFonts w:ascii="Times New Roman" w:eastAsia="Times New Roman" w:hAnsi="Times New Roman" w:cs="Times New Roman"/>
          <w:sz w:val="24"/>
          <w:szCs w:val="24"/>
          <w:lang w:eastAsia="en-GB"/>
        </w:rPr>
        <w:t>. Zoom in and out of your data. You should see clear white matter pathways through the vector field.</w:t>
      </w:r>
    </w:p>
    <w:p w:rsidR="00562CB6" w:rsidRPr="00C14E02" w:rsidRDefault="00562CB6" w:rsidP="00562CB6">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6DE8299C" wp14:editId="4D8EED38">
            <wp:extent cx="2095562" cy="1385126"/>
            <wp:effectExtent l="0" t="0" r="0" b="571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111949" cy="1395957"/>
                    </a:xfrm>
                    <a:prstGeom prst="rect">
                      <a:avLst/>
                    </a:prstGeom>
                  </pic:spPr>
                </pic:pic>
              </a:graphicData>
            </a:graphic>
          </wp:inline>
        </w:drawing>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Finally, change the </w:t>
      </w:r>
      <w:r w:rsidRPr="00C14E02">
        <w:rPr>
          <w:rFonts w:ascii="Times New Roman" w:eastAsia="Times New Roman" w:hAnsi="Times New Roman" w:cs="Times New Roman"/>
          <w:b/>
          <w:bCs/>
          <w:sz w:val="24"/>
          <w:szCs w:val="24"/>
          <w:lang w:eastAsia="en-GB"/>
        </w:rPr>
        <w:t>Overlay data type</w:t>
      </w:r>
      <w:r w:rsidRPr="00C14E02">
        <w:rPr>
          <w:rFonts w:ascii="Times New Roman" w:eastAsia="Times New Roman" w:hAnsi="Times New Roman" w:cs="Times New Roman"/>
          <w:sz w:val="24"/>
          <w:szCs w:val="24"/>
          <w:lang w:eastAsia="en-GB"/>
        </w:rPr>
        <w:t xml:space="preserve"> to </w:t>
      </w:r>
      <w:r w:rsidRPr="00C14E02">
        <w:rPr>
          <w:rFonts w:ascii="Times New Roman" w:eastAsia="Times New Roman" w:hAnsi="Times New Roman" w:cs="Times New Roman"/>
          <w:i/>
          <w:iCs/>
          <w:sz w:val="24"/>
          <w:szCs w:val="24"/>
          <w:lang w:eastAsia="en-GB"/>
        </w:rPr>
        <w:t>3D/4D volume</w:t>
      </w:r>
      <w:r w:rsidRPr="00C14E02">
        <w:rPr>
          <w:rFonts w:ascii="Times New Roman" w:eastAsia="Times New Roman" w:hAnsi="Times New Roman" w:cs="Times New Roman"/>
          <w:sz w:val="24"/>
          <w:szCs w:val="24"/>
          <w:lang w:eastAsia="en-GB"/>
        </w:rPr>
        <w:t>. The image should now look quite messy - you are looking at the first (X) component (the first volume) of the vector in each voxel. The second and third volumes contain the Y and Z components of the vector.</w:t>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Now load the Mean Diffusivity map (</w:t>
      </w:r>
      <w:r w:rsidRPr="00C14E02">
        <w:rPr>
          <w:rFonts w:ascii="Courier New" w:eastAsia="Times New Roman" w:hAnsi="Courier New" w:cs="Courier New"/>
          <w:sz w:val="20"/>
          <w:szCs w:val="20"/>
          <w:lang w:eastAsia="en-GB"/>
        </w:rPr>
        <w:t>dti_MD</w:t>
      </w:r>
      <w:r w:rsidRPr="00C14E02">
        <w:rPr>
          <w:rFonts w:ascii="Times New Roman" w:eastAsia="Times New Roman" w:hAnsi="Times New Roman" w:cs="Times New Roman"/>
          <w:sz w:val="24"/>
          <w:szCs w:val="24"/>
          <w:lang w:eastAsia="en-GB"/>
        </w:rPr>
        <w:t>) into FSLeyes. Change the minimum/maximum display range values to 0 and 0.001 respectively.</w:t>
      </w:r>
    </w:p>
    <w:p w:rsidR="00562CB6" w:rsidRPr="00C14E02" w:rsidRDefault="00562CB6" w:rsidP="00562CB6">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67B03F55" wp14:editId="154E8A2B">
            <wp:extent cx="4436733" cy="1372993"/>
            <wp:effectExtent l="0" t="0" r="254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80853" cy="1386646"/>
                    </a:xfrm>
                    <a:prstGeom prst="rect">
                      <a:avLst/>
                    </a:prstGeom>
                  </pic:spPr>
                </pic:pic>
              </a:graphicData>
            </a:graphic>
          </wp:inline>
        </w:drawing>
      </w:r>
    </w:p>
    <w:p w:rsidR="00C14E02" w:rsidRPr="00C14E02" w:rsidRDefault="00C14E02" w:rsidP="00C14E02">
      <w:pPr>
        <w:spacing w:after="0" w:line="240" w:lineRule="auto"/>
        <w:rPr>
          <w:rFonts w:ascii="Times New Roman" w:eastAsia="Times New Roman" w:hAnsi="Times New Roman" w:cs="Times New Roman"/>
          <w:sz w:val="24"/>
          <w:szCs w:val="24"/>
          <w:lang w:eastAsia="en-GB"/>
        </w:rPr>
      </w:pPr>
    </w:p>
    <w:p w:rsidR="004E245F" w:rsidRDefault="004E245F"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5" w:name="tbss"/>
    </w:p>
    <w:p w:rsidR="00C14E02" w:rsidRPr="00C14E02" w:rsidRDefault="00C14E02" w:rsidP="00C14E0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C14E02">
        <w:rPr>
          <w:rFonts w:ascii="Times New Roman" w:eastAsia="Times New Roman" w:hAnsi="Times New Roman" w:cs="Times New Roman"/>
          <w:b/>
          <w:bCs/>
          <w:sz w:val="36"/>
          <w:szCs w:val="36"/>
          <w:lang w:eastAsia="en-GB"/>
        </w:rPr>
        <w:t>TBSS - Tract-Based Spatial Statistics</w:t>
      </w:r>
      <w:bookmarkEnd w:id="5"/>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FSLwiki: </w:t>
      </w:r>
      <w:hyperlink r:id="rId34" w:tgtFrame="_blank" w:history="1">
        <w:r w:rsidRPr="00C14E02">
          <w:rPr>
            <w:rFonts w:ascii="Times New Roman" w:eastAsia="Times New Roman" w:hAnsi="Times New Roman" w:cs="Times New Roman"/>
            <w:color w:val="0000FF"/>
            <w:sz w:val="24"/>
            <w:szCs w:val="24"/>
            <w:u w:val="single"/>
            <w:lang w:eastAsia="en-GB"/>
          </w:rPr>
          <w:t>https://fsl.fmrib.ox.ac.uk/fsl/fslwiki/TBSS</w:t>
        </w:r>
      </w:hyperlink>
      <w:r w:rsidRPr="00C14E02">
        <w:rPr>
          <w:rFonts w:ascii="Times New Roman" w:eastAsia="Times New Roman" w:hAnsi="Times New Roman" w:cs="Times New Roman"/>
          <w:sz w:val="24"/>
          <w:szCs w:val="24"/>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So far, we have stepped through the steps required to pre-process a typical diffusion-weighted data. The final part of the tutorial focusses on running TBSS to compare FA values between two groups of participants.</w:t>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We will now run a TBSS analysis of a small dataset </w:t>
      </w:r>
      <w:r w:rsidR="008643AB">
        <w:rPr>
          <w:rFonts w:ascii="Times New Roman" w:eastAsia="Times New Roman" w:hAnsi="Times New Roman" w:cs="Times New Roman"/>
          <w:sz w:val="24"/>
          <w:szCs w:val="24"/>
          <w:lang w:eastAsia="en-GB"/>
        </w:rPr>
        <w:t>–</w:t>
      </w:r>
      <w:r w:rsidRPr="00C14E02">
        <w:rPr>
          <w:rFonts w:ascii="Times New Roman" w:eastAsia="Times New Roman" w:hAnsi="Times New Roman" w:cs="Times New Roman"/>
          <w:sz w:val="24"/>
          <w:szCs w:val="24"/>
          <w:lang w:eastAsia="en-GB"/>
        </w:rPr>
        <w:t xml:space="preserve"> </w:t>
      </w:r>
      <w:r w:rsidR="008643AB">
        <w:rPr>
          <w:rFonts w:ascii="Times New Roman" w:eastAsia="Times New Roman" w:hAnsi="Times New Roman" w:cs="Times New Roman"/>
          <w:sz w:val="24"/>
          <w:szCs w:val="24"/>
          <w:lang w:eastAsia="en-GB"/>
        </w:rPr>
        <w:t>11 controls</w:t>
      </w:r>
      <w:r w:rsidRPr="00C14E02">
        <w:rPr>
          <w:rFonts w:ascii="Times New Roman" w:eastAsia="Times New Roman" w:hAnsi="Times New Roman" w:cs="Times New Roman"/>
          <w:sz w:val="24"/>
          <w:szCs w:val="24"/>
          <w:lang w:eastAsia="en-GB"/>
        </w:rPr>
        <w:t xml:space="preserve"> and </w:t>
      </w:r>
      <w:r w:rsidR="008643AB">
        <w:rPr>
          <w:rFonts w:ascii="Times New Roman" w:eastAsia="Times New Roman" w:hAnsi="Times New Roman" w:cs="Times New Roman"/>
          <w:sz w:val="24"/>
          <w:szCs w:val="24"/>
          <w:lang w:eastAsia="en-GB"/>
        </w:rPr>
        <w:t>11 patients with grade I Meningioma</w:t>
      </w:r>
      <w:r w:rsidRPr="00C14E02">
        <w:rPr>
          <w:rFonts w:ascii="Times New Roman" w:eastAsia="Times New Roman" w:hAnsi="Times New Roman" w:cs="Times New Roman"/>
          <w:sz w:val="24"/>
          <w:szCs w:val="24"/>
          <w:lang w:eastAsia="en-GB"/>
        </w:rPr>
        <w:t xml:space="preserve">. We will attempt to find </w:t>
      </w:r>
      <w:r w:rsidR="008643AB">
        <w:rPr>
          <w:rFonts w:ascii="Times New Roman" w:eastAsia="Times New Roman" w:hAnsi="Times New Roman" w:cs="Times New Roman"/>
          <w:sz w:val="24"/>
          <w:szCs w:val="24"/>
          <w:lang w:eastAsia="en-GB"/>
        </w:rPr>
        <w:t>whether there are any FA differences between the two groups.</w:t>
      </w: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1. Creating FA data from a diffusion study</w:t>
      </w:r>
    </w:p>
    <w:p w:rsidR="008643AB"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We have already created the FA images from the </w:t>
      </w:r>
      <w:r w:rsidR="008643AB">
        <w:rPr>
          <w:rFonts w:ascii="Times New Roman" w:eastAsia="Times New Roman" w:hAnsi="Times New Roman" w:cs="Times New Roman"/>
          <w:sz w:val="24"/>
          <w:szCs w:val="24"/>
          <w:lang w:eastAsia="en-GB"/>
        </w:rPr>
        <w:t>22</w:t>
      </w:r>
      <w:r w:rsidRPr="00C14E02">
        <w:rPr>
          <w:rFonts w:ascii="Times New Roman" w:eastAsia="Times New Roman" w:hAnsi="Times New Roman" w:cs="Times New Roman"/>
          <w:sz w:val="24"/>
          <w:szCs w:val="24"/>
          <w:lang w:eastAsia="en-GB"/>
        </w:rPr>
        <w:t xml:space="preserve"> subjects, using dtifit. </w:t>
      </w:r>
      <w:r w:rsidR="008643AB">
        <w:rPr>
          <w:rFonts w:ascii="Times New Roman" w:eastAsia="Times New Roman" w:hAnsi="Times New Roman" w:cs="Times New Roman"/>
          <w:sz w:val="24"/>
          <w:szCs w:val="24"/>
          <w:lang w:eastAsia="en-GB"/>
        </w:rPr>
        <w:t xml:space="preserve">So now we just need to create a new directory called TBSS and copy the relevant FA images to that folder. We will use all </w:t>
      </w:r>
      <w:r w:rsidR="008643AB">
        <w:rPr>
          <w:rFonts w:ascii="Times New Roman" w:eastAsia="Times New Roman" w:hAnsi="Times New Roman" w:cs="Times New Roman"/>
          <w:sz w:val="24"/>
          <w:szCs w:val="24"/>
          <w:lang w:eastAsia="en-GB"/>
        </w:rPr>
        <w:lastRenderedPageBreak/>
        <w:t xml:space="preserve">11 control subjects and the 11 patients with grade I Meningioma (PAT01, PAT02, PAT03, PAT06, PAT08, PAT10, PAT13, PAT14, PAT15, PAT17 and PAT19). </w:t>
      </w:r>
    </w:p>
    <w:p w:rsidR="00136B03" w:rsidRDefault="00136B03" w:rsidP="00C14E02">
      <w:pPr>
        <w:spacing w:before="100" w:beforeAutospacing="1" w:after="100" w:afterAutospacing="1"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cd /Your/data/folder/ds001226-download/</w:t>
      </w:r>
    </w:p>
    <w:p w:rsidR="00136B03" w:rsidRDefault="00136B03" w:rsidP="00C14E02">
      <w:pPr>
        <w:spacing w:before="100" w:beforeAutospacing="1" w:after="100" w:afterAutospacing="1"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mkdir TBSS</w:t>
      </w:r>
    </w:p>
    <w:p w:rsidR="00C14E02" w:rsidRPr="00C14E02" w:rsidRDefault="008643AB" w:rsidP="00C14E0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Once this is done, change into the TBSS directory and use </w:t>
      </w:r>
      <w:r w:rsidR="00136B03" w:rsidRPr="00C14E02">
        <w:rPr>
          <w:rFonts w:ascii="Courier New" w:eastAsia="Times New Roman" w:hAnsi="Courier New" w:cs="Courier New"/>
          <w:sz w:val="20"/>
          <w:szCs w:val="20"/>
          <w:lang w:eastAsia="en-GB"/>
        </w:rPr>
        <w:t xml:space="preserve">cd </w:t>
      </w:r>
      <w:r>
        <w:rPr>
          <w:rFonts w:ascii="Times New Roman" w:eastAsia="Times New Roman" w:hAnsi="Times New Roman" w:cs="Times New Roman"/>
          <w:sz w:val="24"/>
          <w:szCs w:val="24"/>
          <w:lang w:eastAsia="en-GB"/>
        </w:rPr>
        <w:t xml:space="preserve">to check all files were copied correctly. </w:t>
      </w:r>
    </w:p>
    <w:p w:rsidR="00C14E02" w:rsidRDefault="00136B03"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cd TBSS</w:t>
      </w:r>
    </w:p>
    <w:p w:rsidR="00136B03" w:rsidRDefault="00136B03"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ls</w:t>
      </w:r>
    </w:p>
    <w:p w:rsidR="00136B03" w:rsidRDefault="00136B03"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136B03" w:rsidRPr="00C14E02" w:rsidRDefault="00136B03"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noProof/>
          <w:lang w:eastAsia="en-GB"/>
        </w:rPr>
        <w:drawing>
          <wp:inline distT="0" distB="0" distL="0" distR="0" wp14:anchorId="391B8CBE" wp14:editId="3E9404F4">
            <wp:extent cx="2528284" cy="1395948"/>
            <wp:effectExtent l="0" t="0" r="571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42759" cy="1403940"/>
                    </a:xfrm>
                    <a:prstGeom prst="rect">
                      <a:avLst/>
                    </a:prstGeom>
                  </pic:spPr>
                </pic:pic>
              </a:graphicData>
            </a:graphic>
          </wp:inline>
        </w:drawing>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Remember that all of the main scripts (until you reach the </w:t>
      </w:r>
      <w:r w:rsidRPr="00C14E02">
        <w:rPr>
          <w:rFonts w:ascii="Courier New" w:eastAsia="Times New Roman" w:hAnsi="Courier New" w:cs="Courier New"/>
          <w:sz w:val="20"/>
          <w:szCs w:val="20"/>
          <w:lang w:eastAsia="en-GB"/>
        </w:rPr>
        <w:t>randomise</w:t>
      </w:r>
      <w:r w:rsidRPr="00C14E02">
        <w:rPr>
          <w:rFonts w:ascii="Times New Roman" w:eastAsia="Times New Roman" w:hAnsi="Times New Roman" w:cs="Times New Roman"/>
          <w:sz w:val="24"/>
          <w:szCs w:val="24"/>
          <w:lang w:eastAsia="en-GB"/>
        </w:rPr>
        <w:t xml:space="preserve"> stage near the end) need to be run from within this directory.</w:t>
      </w:r>
    </w:p>
    <w:p w:rsidR="00C14E02" w:rsidRPr="00C14E02" w:rsidRDefault="00C14E02" w:rsidP="00C14E02">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C14E02">
        <w:rPr>
          <w:rFonts w:ascii="Times New Roman" w:eastAsia="Times New Roman" w:hAnsi="Times New Roman" w:cs="Times New Roman"/>
          <w:b/>
          <w:bCs/>
          <w:sz w:val="24"/>
          <w:szCs w:val="24"/>
          <w:lang w:eastAsia="en-GB"/>
        </w:rPr>
        <w:t>LOOK AT YOUR DATA</w:t>
      </w:r>
    </w:p>
    <w:p w:rsidR="00C14E02" w:rsidRPr="00C14E02" w:rsidRDefault="00C14E02" w:rsidP="00C14E0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Open one image with FSleyes to get a feel for the raw data quality and resolution. You may need to adjust the intensity display range. Look at the image histogram (</w:t>
      </w:r>
      <w:r w:rsidRPr="00C14E02">
        <w:rPr>
          <w:rFonts w:ascii="Times New Roman" w:eastAsia="Times New Roman" w:hAnsi="Times New Roman" w:cs="Times New Roman"/>
          <w:i/>
          <w:iCs/>
          <w:sz w:val="24"/>
          <w:szCs w:val="24"/>
          <w:lang w:eastAsia="en-GB"/>
        </w:rPr>
        <w:t>View -&gt; Histogram</w:t>
      </w:r>
      <w:r w:rsidRPr="00C14E02">
        <w:rPr>
          <w:rFonts w:ascii="Times New Roman" w:eastAsia="Times New Roman" w:hAnsi="Times New Roman" w:cs="Times New Roman"/>
          <w:sz w:val="24"/>
          <w:szCs w:val="24"/>
          <w:lang w:eastAsia="en-GB"/>
        </w:rPr>
        <w:t>).</w:t>
      </w:r>
    </w:p>
    <w:p w:rsidR="00C14E02" w:rsidRPr="00C14E02" w:rsidRDefault="00C14E02" w:rsidP="00C14E02">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Run </w:t>
      </w:r>
      <w:r w:rsidRPr="00C14E02">
        <w:rPr>
          <w:rFonts w:ascii="Courier New" w:eastAsia="Times New Roman" w:hAnsi="Courier New" w:cs="Courier New"/>
          <w:sz w:val="20"/>
          <w:szCs w:val="20"/>
          <w:lang w:eastAsia="en-GB"/>
        </w:rPr>
        <w:t>slicesdir *.nii.gz</w:t>
      </w:r>
      <w:r w:rsidRPr="00C14E02">
        <w:rPr>
          <w:rFonts w:ascii="Times New Roman" w:eastAsia="Times New Roman" w:hAnsi="Times New Roman" w:cs="Times New Roman"/>
          <w:sz w:val="24"/>
          <w:szCs w:val="24"/>
          <w:lang w:eastAsia="en-GB"/>
        </w:rPr>
        <w:t xml:space="preserve"> and open the resulting web page report; this is a quick-and-dirty way of checking through all the original images.</w:t>
      </w:r>
    </w:p>
    <w:p w:rsidR="00C14E02" w:rsidRPr="00C14E02" w:rsidRDefault="00C14E02" w:rsidP="00C14E02">
      <w:pPr>
        <w:spacing w:after="0" w:line="240" w:lineRule="auto"/>
        <w:rPr>
          <w:rFonts w:ascii="Times New Roman" w:eastAsia="Times New Roman" w:hAnsi="Times New Roman" w:cs="Times New Roman"/>
          <w:sz w:val="24"/>
          <w:szCs w:val="24"/>
          <w:lang w:eastAsia="en-GB"/>
        </w:rPr>
      </w:pP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2. Preparing your FA data for TBSS</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We must first run an additional pre-processing script which will erode your FA images slightly to remove brain-edge artifacts and zero the end slices (again to remove likely outliers from the diffusion tensor fitting). Type: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tbss_1_preproc *.nii.gz</w:t>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script places its output in a newly-created sub-directory called </w:t>
      </w:r>
      <w:r w:rsidRPr="00C14E02">
        <w:rPr>
          <w:rFonts w:ascii="Courier New" w:eastAsia="Times New Roman" w:hAnsi="Courier New" w:cs="Courier New"/>
          <w:sz w:val="20"/>
          <w:szCs w:val="20"/>
          <w:lang w:eastAsia="en-GB"/>
        </w:rPr>
        <w:t>FA</w:t>
      </w:r>
      <w:r w:rsidRPr="00C14E02">
        <w:rPr>
          <w:rFonts w:ascii="Times New Roman" w:eastAsia="Times New Roman" w:hAnsi="Times New Roman" w:cs="Times New Roman"/>
          <w:sz w:val="24"/>
          <w:szCs w:val="24"/>
          <w:lang w:eastAsia="en-GB"/>
        </w:rPr>
        <w:t xml:space="preserve">. It will also create a sub-directory called </w:t>
      </w:r>
      <w:r w:rsidRPr="00C14E02">
        <w:rPr>
          <w:rFonts w:ascii="Courier New" w:eastAsia="Times New Roman" w:hAnsi="Courier New" w:cs="Courier New"/>
          <w:sz w:val="20"/>
          <w:szCs w:val="20"/>
          <w:lang w:eastAsia="en-GB"/>
        </w:rPr>
        <w:t>origdata</w:t>
      </w:r>
      <w:r w:rsidRPr="00C14E02">
        <w:rPr>
          <w:rFonts w:ascii="Times New Roman" w:eastAsia="Times New Roman" w:hAnsi="Times New Roman" w:cs="Times New Roman"/>
          <w:sz w:val="24"/>
          <w:szCs w:val="24"/>
          <w:lang w:eastAsia="en-GB"/>
        </w:rPr>
        <w:t xml:space="preserve"> and place all your original images in there for posterity. </w:t>
      </w:r>
    </w:p>
    <w:p w:rsidR="00136B03" w:rsidRDefault="00136B03" w:rsidP="00C14E02">
      <w:pPr>
        <w:spacing w:before="100" w:beforeAutospacing="1" w:after="100" w:afterAutospacing="1" w:line="240" w:lineRule="auto"/>
        <w:outlineLvl w:val="3"/>
        <w:rPr>
          <w:rFonts w:ascii="Times New Roman" w:eastAsia="Times New Roman" w:hAnsi="Times New Roman" w:cs="Times New Roman"/>
          <w:sz w:val="24"/>
          <w:szCs w:val="24"/>
          <w:lang w:eastAsia="en-GB"/>
        </w:rPr>
      </w:pPr>
      <w:r>
        <w:rPr>
          <w:noProof/>
          <w:lang w:eastAsia="en-GB"/>
        </w:rPr>
        <w:drawing>
          <wp:inline distT="0" distB="0" distL="0" distR="0" wp14:anchorId="53F546C0" wp14:editId="1C7546A9">
            <wp:extent cx="1839621" cy="27339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10829"/>
                    <a:stretch/>
                  </pic:blipFill>
                  <pic:spPr bwMode="auto">
                    <a:xfrm>
                      <a:off x="0" y="0"/>
                      <a:ext cx="1990105" cy="295762"/>
                    </a:xfrm>
                    <a:prstGeom prst="rect">
                      <a:avLst/>
                    </a:prstGeom>
                    <a:ln>
                      <a:noFill/>
                    </a:ln>
                    <a:extLst>
                      <a:ext uri="{53640926-AAD7-44D8-BBD7-CCE9431645EC}">
                        <a14:shadowObscured xmlns:a14="http://schemas.microsoft.com/office/drawing/2010/main"/>
                      </a:ext>
                    </a:extLst>
                  </pic:spPr>
                </pic:pic>
              </a:graphicData>
            </a:graphic>
          </wp:inline>
        </w:drawing>
      </w:r>
    </w:p>
    <w:p w:rsidR="00136B03" w:rsidRDefault="00136B03" w:rsidP="00C14E02">
      <w:pPr>
        <w:spacing w:before="100" w:beforeAutospacing="1" w:after="100" w:afterAutospacing="1" w:line="240" w:lineRule="auto"/>
        <w:outlineLvl w:val="3"/>
        <w:rPr>
          <w:rFonts w:ascii="Times New Roman" w:eastAsia="Times New Roman" w:hAnsi="Times New Roman" w:cs="Times New Roman"/>
          <w:sz w:val="24"/>
          <w:szCs w:val="24"/>
          <w:lang w:eastAsia="en-GB"/>
        </w:rPr>
      </w:pPr>
    </w:p>
    <w:p w:rsidR="00B61710" w:rsidRDefault="00B61710" w:rsidP="00C14E02">
      <w:pPr>
        <w:spacing w:before="100" w:beforeAutospacing="1" w:after="100" w:afterAutospacing="1" w:line="240" w:lineRule="auto"/>
        <w:outlineLvl w:val="3"/>
        <w:rPr>
          <w:rFonts w:ascii="Times New Roman" w:eastAsia="Times New Roman" w:hAnsi="Times New Roman" w:cs="Times New Roman"/>
          <w:sz w:val="24"/>
          <w:szCs w:val="24"/>
          <w:lang w:eastAsia="en-GB"/>
        </w:rPr>
      </w:pPr>
    </w:p>
    <w:p w:rsidR="00C14E02" w:rsidRPr="00136B03" w:rsidRDefault="00136B03" w:rsidP="00C14E02">
      <w:pPr>
        <w:spacing w:before="100" w:beforeAutospacing="1" w:after="100" w:afterAutospacing="1" w:line="240" w:lineRule="auto"/>
        <w:outlineLvl w:val="3"/>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L</w:t>
      </w:r>
      <w:r w:rsidR="00C14E02" w:rsidRPr="00C14E02">
        <w:rPr>
          <w:rFonts w:ascii="Times New Roman" w:eastAsia="Times New Roman" w:hAnsi="Times New Roman" w:cs="Times New Roman"/>
          <w:b/>
          <w:bCs/>
          <w:sz w:val="24"/>
          <w:szCs w:val="24"/>
          <w:lang w:eastAsia="en-GB"/>
        </w:rPr>
        <w:t>OOK AT YOUR DATA</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Check the images created in the FA directory. The </w:t>
      </w:r>
      <w:r w:rsidRPr="00C14E02">
        <w:rPr>
          <w:rFonts w:ascii="Courier New" w:eastAsia="Times New Roman" w:hAnsi="Courier New" w:cs="Courier New"/>
          <w:sz w:val="20"/>
          <w:szCs w:val="20"/>
          <w:lang w:eastAsia="en-GB"/>
        </w:rPr>
        <w:t>tbss_1_preproc</w:t>
      </w:r>
      <w:r w:rsidRPr="00C14E02">
        <w:rPr>
          <w:rFonts w:ascii="Times New Roman" w:eastAsia="Times New Roman" w:hAnsi="Times New Roman" w:cs="Times New Roman"/>
          <w:sz w:val="24"/>
          <w:szCs w:val="24"/>
          <w:lang w:eastAsia="en-GB"/>
        </w:rPr>
        <w:t xml:space="preserve"> script will have re-run </w:t>
      </w:r>
      <w:r w:rsidRPr="00C14E02">
        <w:rPr>
          <w:rFonts w:ascii="Courier New" w:eastAsia="Times New Roman" w:hAnsi="Courier New" w:cs="Courier New"/>
          <w:sz w:val="20"/>
          <w:szCs w:val="20"/>
          <w:lang w:eastAsia="en-GB"/>
        </w:rPr>
        <w:t>slicesdir</w:t>
      </w:r>
      <w:r w:rsidRPr="00C14E02">
        <w:rPr>
          <w:rFonts w:ascii="Times New Roman" w:eastAsia="Times New Roman" w:hAnsi="Times New Roman" w:cs="Times New Roman"/>
          <w:sz w:val="24"/>
          <w:szCs w:val="24"/>
          <w:lang w:eastAsia="en-GB"/>
        </w:rPr>
        <w:t xml:space="preserve"> on the preprocessed FA maps - open this report (you can find it in </w:t>
      </w:r>
      <w:r w:rsidRPr="00C14E02">
        <w:rPr>
          <w:rFonts w:ascii="Courier New" w:eastAsia="Times New Roman" w:hAnsi="Courier New" w:cs="Courier New"/>
          <w:sz w:val="20"/>
          <w:szCs w:val="20"/>
          <w:lang w:eastAsia="en-GB"/>
        </w:rPr>
        <w:t>FA/slicesdir/index.html</w:t>
      </w:r>
      <w:r w:rsidRPr="00C14E02">
        <w:rPr>
          <w:rFonts w:ascii="Times New Roman" w:eastAsia="Times New Roman" w:hAnsi="Times New Roman" w:cs="Times New Roman"/>
          <w:sz w:val="24"/>
          <w:szCs w:val="24"/>
          <w:lang w:eastAsia="en-GB"/>
        </w:rPr>
        <w:t xml:space="preserve">) and compare it to the </w:t>
      </w:r>
      <w:r w:rsidRPr="00C14E02">
        <w:rPr>
          <w:rFonts w:ascii="Courier New" w:eastAsia="Times New Roman" w:hAnsi="Courier New" w:cs="Courier New"/>
          <w:sz w:val="20"/>
          <w:szCs w:val="20"/>
          <w:lang w:eastAsia="en-GB"/>
        </w:rPr>
        <w:t>slicesdir</w:t>
      </w:r>
      <w:r w:rsidR="00136B03">
        <w:rPr>
          <w:rFonts w:ascii="Courier New" w:eastAsia="Times New Roman" w:hAnsi="Courier New" w:cs="Courier New"/>
          <w:sz w:val="20"/>
          <w:szCs w:val="20"/>
          <w:lang w:eastAsia="en-GB"/>
        </w:rPr>
        <w:t xml:space="preserve"> </w:t>
      </w:r>
      <w:r w:rsidRPr="00C14E02">
        <w:rPr>
          <w:rFonts w:ascii="Times New Roman" w:eastAsia="Times New Roman" w:hAnsi="Times New Roman" w:cs="Times New Roman"/>
          <w:sz w:val="24"/>
          <w:szCs w:val="24"/>
          <w:lang w:eastAsia="en-GB"/>
        </w:rPr>
        <w:t>report you created earlier.</w:t>
      </w:r>
    </w:p>
    <w:p w:rsidR="00C14E02" w:rsidRPr="00C14E02" w:rsidRDefault="00C14E02" w:rsidP="00C14E02">
      <w:pPr>
        <w:spacing w:after="0" w:line="240" w:lineRule="auto"/>
        <w:rPr>
          <w:rFonts w:ascii="Times New Roman" w:eastAsia="Times New Roman" w:hAnsi="Times New Roman" w:cs="Times New Roman"/>
          <w:sz w:val="24"/>
          <w:szCs w:val="24"/>
          <w:lang w:eastAsia="en-GB"/>
        </w:rPr>
      </w:pP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3. Registering all the FA data</w:t>
      </w:r>
    </w:p>
    <w:p w:rsidR="00240432" w:rsidRDefault="00C14E02" w:rsidP="0024043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next TBSS script runs the nonlinear registration, aligning all the FA data across subjects. The recommended approach is to align every FA image to the FMRIB58_FA template. This process can take a long time, as each registration takes around 10 minutes. You can easily speed this up if you have multiple computers running cluster software such as SGE (Sun Grid Engine). </w:t>
      </w:r>
    </w:p>
    <w:p w:rsidR="00C860E8" w:rsidRPr="00C14E02" w:rsidRDefault="00C860E8" w:rsidP="00C8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tbss_2</w:t>
      </w:r>
      <w:r w:rsidRPr="00C14E02">
        <w:rPr>
          <w:rFonts w:ascii="Courier New" w:eastAsia="Times New Roman" w:hAnsi="Courier New" w:cs="Courier New"/>
          <w:sz w:val="20"/>
          <w:szCs w:val="20"/>
          <w:lang w:eastAsia="en-GB"/>
        </w:rPr>
        <w:t>_</w:t>
      </w:r>
      <w:r>
        <w:rPr>
          <w:rFonts w:ascii="Courier New" w:eastAsia="Times New Roman" w:hAnsi="Courier New" w:cs="Courier New"/>
          <w:sz w:val="20"/>
          <w:szCs w:val="20"/>
          <w:lang w:eastAsia="en-GB"/>
        </w:rPr>
        <w:t>reg -T</w:t>
      </w:r>
      <w:bookmarkStart w:id="6" w:name="_GoBack"/>
      <w:bookmarkEnd w:id="6"/>
    </w:p>
    <w:p w:rsidR="00240432" w:rsidRDefault="00240432" w:rsidP="0024043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Once this step has finished, you will see lots of new files in TBSS/FA/:</w:t>
      </w:r>
    </w:p>
    <w:p w:rsidR="0059659B" w:rsidRDefault="0059659B" w:rsidP="00240432">
      <w:pPr>
        <w:spacing w:before="100" w:beforeAutospacing="1" w:after="100" w:afterAutospacing="1" w:line="240" w:lineRule="auto"/>
        <w:rPr>
          <w:rFonts w:ascii="Times New Roman" w:eastAsia="Times New Roman" w:hAnsi="Times New Roman" w:cs="Times New Roman"/>
          <w:sz w:val="24"/>
          <w:szCs w:val="24"/>
          <w:lang w:eastAsia="en-GB"/>
        </w:rPr>
      </w:pPr>
      <w:r>
        <w:rPr>
          <w:noProof/>
          <w:lang w:eastAsia="en-GB"/>
        </w:rPr>
        <w:drawing>
          <wp:inline distT="0" distB="0" distL="0" distR="0" wp14:anchorId="4CEBAD33" wp14:editId="586A0341">
            <wp:extent cx="3659310" cy="166107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65981" cy="1664098"/>
                    </a:xfrm>
                    <a:prstGeom prst="rect">
                      <a:avLst/>
                    </a:prstGeom>
                  </pic:spPr>
                </pic:pic>
              </a:graphicData>
            </a:graphic>
          </wp:inline>
        </w:drawing>
      </w:r>
    </w:p>
    <w:p w:rsidR="00C14E02" w:rsidRPr="00C14E02" w:rsidRDefault="00C14E02" w:rsidP="00240432">
      <w:pPr>
        <w:spacing w:before="100" w:beforeAutospacing="1" w:after="100" w:afterAutospacing="1" w:line="240" w:lineRule="auto"/>
        <w:rPr>
          <w:rFonts w:ascii="Times New Roman" w:eastAsia="Times New Roman" w:hAnsi="Times New Roman" w:cs="Times New Roman"/>
          <w:sz w:val="24"/>
          <w:szCs w:val="24"/>
          <w:lang w:eastAsia="en-GB"/>
        </w:rPr>
      </w:pP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4. Post-registration processing</w:t>
      </w:r>
    </w:p>
    <w:p w:rsidR="0059659B"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The previous script (</w:t>
      </w:r>
      <w:r w:rsidRPr="00C14E02">
        <w:rPr>
          <w:rFonts w:ascii="Courier New" w:eastAsia="Times New Roman" w:hAnsi="Courier New" w:cs="Courier New"/>
          <w:sz w:val="20"/>
          <w:szCs w:val="20"/>
          <w:lang w:eastAsia="en-GB"/>
        </w:rPr>
        <w:t>tbss_2_reg</w:t>
      </w:r>
      <w:r w:rsidRPr="00C14E02">
        <w:rPr>
          <w:rFonts w:ascii="Times New Roman" w:eastAsia="Times New Roman" w:hAnsi="Times New Roman" w:cs="Times New Roman"/>
          <w:sz w:val="24"/>
          <w:szCs w:val="24"/>
          <w:lang w:eastAsia="en-GB"/>
        </w:rPr>
        <w:t xml:space="preserve">) only got as far as registering all subjects to the chosen template. The </w:t>
      </w:r>
      <w:r w:rsidRPr="00C14E02">
        <w:rPr>
          <w:rFonts w:ascii="Courier New" w:eastAsia="Times New Roman" w:hAnsi="Courier New" w:cs="Courier New"/>
          <w:sz w:val="20"/>
          <w:szCs w:val="20"/>
          <w:lang w:eastAsia="en-GB"/>
        </w:rPr>
        <w:t>tbss_3_postreg</w:t>
      </w:r>
      <w:r w:rsidRPr="00C14E02">
        <w:rPr>
          <w:rFonts w:ascii="Times New Roman" w:eastAsia="Times New Roman" w:hAnsi="Times New Roman" w:cs="Times New Roman"/>
          <w:sz w:val="24"/>
          <w:szCs w:val="24"/>
          <w:lang w:eastAsia="en-GB"/>
        </w:rPr>
        <w:t xml:space="preserve"> script applies these registrations to take all subjects into 1x1x1mm standard space.</w:t>
      </w:r>
    </w:p>
    <w:p w:rsidR="0059659B" w:rsidRPr="00C14E02" w:rsidRDefault="0059659B" w:rsidP="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tbss_3_postreg -S</w:t>
      </w:r>
    </w:p>
    <w:p w:rsidR="00C14E02" w:rsidRPr="00C14E02" w:rsidRDefault="0059659B" w:rsidP="00C14E0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w:t>
      </w:r>
      <w:r w:rsidR="00C14E02" w:rsidRPr="00C14E02">
        <w:rPr>
          <w:rFonts w:ascii="Times New Roman" w:eastAsia="Times New Roman" w:hAnsi="Times New Roman" w:cs="Times New Roman"/>
          <w:sz w:val="24"/>
          <w:szCs w:val="24"/>
          <w:lang w:eastAsia="en-GB"/>
        </w:rPr>
        <w:t xml:space="preserve"> script </w:t>
      </w:r>
      <w:r>
        <w:rPr>
          <w:rFonts w:ascii="Times New Roman" w:eastAsia="Times New Roman" w:hAnsi="Times New Roman" w:cs="Times New Roman"/>
          <w:sz w:val="24"/>
          <w:szCs w:val="24"/>
          <w:lang w:eastAsia="en-GB"/>
        </w:rPr>
        <w:t>also merges</w:t>
      </w:r>
      <w:r w:rsidR="00C14E02" w:rsidRPr="00C14E02">
        <w:rPr>
          <w:rFonts w:ascii="Times New Roman" w:eastAsia="Times New Roman" w:hAnsi="Times New Roman" w:cs="Times New Roman"/>
          <w:sz w:val="24"/>
          <w:szCs w:val="24"/>
          <w:lang w:eastAsia="en-GB"/>
        </w:rPr>
        <w:t xml:space="preserve"> all of the subjects' standard space nonlinearly aligned images into a single 4D image file called </w:t>
      </w:r>
      <w:r w:rsidR="00C14E02" w:rsidRPr="00C14E02">
        <w:rPr>
          <w:rFonts w:ascii="Courier New" w:eastAsia="Times New Roman" w:hAnsi="Courier New" w:cs="Courier New"/>
          <w:sz w:val="20"/>
          <w:szCs w:val="20"/>
          <w:lang w:eastAsia="en-GB"/>
        </w:rPr>
        <w:t>all_FA</w:t>
      </w:r>
      <w:r w:rsidR="00C14E02" w:rsidRPr="00C14E02">
        <w:rPr>
          <w:rFonts w:ascii="Times New Roman" w:eastAsia="Times New Roman" w:hAnsi="Times New Roman" w:cs="Times New Roman"/>
          <w:sz w:val="24"/>
          <w:szCs w:val="24"/>
          <w:lang w:eastAsia="en-GB"/>
        </w:rPr>
        <w:t xml:space="preserve">, created in a new subdirectory called </w:t>
      </w:r>
      <w:r w:rsidR="00C14E02" w:rsidRPr="00C14E02">
        <w:rPr>
          <w:rFonts w:ascii="Courier New" w:eastAsia="Times New Roman" w:hAnsi="Courier New" w:cs="Courier New"/>
          <w:sz w:val="20"/>
          <w:szCs w:val="20"/>
          <w:lang w:eastAsia="en-GB"/>
        </w:rPr>
        <w:t>stats</w:t>
      </w:r>
      <w:r w:rsidR="00C14E02" w:rsidRPr="00C14E02">
        <w:rPr>
          <w:rFonts w:ascii="Times New Roman" w:eastAsia="Times New Roman" w:hAnsi="Times New Roman" w:cs="Times New Roman"/>
          <w:sz w:val="24"/>
          <w:szCs w:val="24"/>
          <w:lang w:eastAsia="en-GB"/>
        </w:rPr>
        <w:t xml:space="preserve">. The mean of all FA images is created, called </w:t>
      </w:r>
      <w:r w:rsidR="00C14E02" w:rsidRPr="00C14E02">
        <w:rPr>
          <w:rFonts w:ascii="Courier New" w:eastAsia="Times New Roman" w:hAnsi="Courier New" w:cs="Courier New"/>
          <w:sz w:val="20"/>
          <w:szCs w:val="20"/>
          <w:lang w:eastAsia="en-GB"/>
        </w:rPr>
        <w:t>mean_FA</w:t>
      </w:r>
      <w:r w:rsidR="00C14E02" w:rsidRPr="00C14E02">
        <w:rPr>
          <w:rFonts w:ascii="Times New Roman" w:eastAsia="Times New Roman" w:hAnsi="Times New Roman" w:cs="Times New Roman"/>
          <w:sz w:val="24"/>
          <w:szCs w:val="24"/>
          <w:lang w:eastAsia="en-GB"/>
        </w:rPr>
        <w:t xml:space="preserve">, and this is then fed into the FA skeletonisation program to create </w:t>
      </w:r>
      <w:r w:rsidR="00C14E02" w:rsidRPr="00C14E02">
        <w:rPr>
          <w:rFonts w:ascii="Courier New" w:eastAsia="Times New Roman" w:hAnsi="Courier New" w:cs="Courier New"/>
          <w:sz w:val="20"/>
          <w:szCs w:val="20"/>
          <w:lang w:eastAsia="en-GB"/>
        </w:rPr>
        <w:t>mean_FA_skeleton</w:t>
      </w:r>
      <w:r w:rsidR="00C14E02" w:rsidRPr="00C14E02">
        <w:rPr>
          <w:rFonts w:ascii="Times New Roman" w:eastAsia="Times New Roman" w:hAnsi="Times New Roman" w:cs="Times New Roman"/>
          <w:sz w:val="24"/>
          <w:szCs w:val="24"/>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Once the script has finished running, check that the mean FA image looks reasonable, and is well aligned with the MNI152 image: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cd stats</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fsleyes -std1mm mean</w:t>
      </w:r>
      <w:r w:rsidR="00B61710">
        <w:rPr>
          <w:rFonts w:ascii="Courier New" w:eastAsia="Times New Roman" w:hAnsi="Courier New" w:cs="Courier New"/>
          <w:sz w:val="20"/>
          <w:szCs w:val="20"/>
          <w:lang w:eastAsia="en-GB"/>
        </w:rPr>
        <w:t xml:space="preserve">_FA -cm red-yellow -dr 0.2 0.6 </w:t>
      </w:r>
    </w:p>
    <w:p w:rsidR="00B61710" w:rsidRDefault="00AB130A" w:rsidP="00B61710">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lastRenderedPageBreak/>
        <w:drawing>
          <wp:inline distT="0" distB="0" distL="0" distR="0" wp14:anchorId="35DFCA80" wp14:editId="668F2BD5">
            <wp:extent cx="4707266" cy="1658604"/>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17359" cy="1662160"/>
                    </a:xfrm>
                    <a:prstGeom prst="rect">
                      <a:avLst/>
                    </a:prstGeom>
                  </pic:spPr>
                </pic:pic>
              </a:graphicData>
            </a:graphic>
          </wp:inline>
        </w:drawing>
      </w:r>
    </w:p>
    <w:p w:rsid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As you move around in the image you should see that the mean FA image is indeed well aligned to standard space and corresponds to white matter in the MNI152 image. Remove these images (</w:t>
      </w:r>
      <w:r w:rsidRPr="00C14E02">
        <w:rPr>
          <w:rFonts w:ascii="Times New Roman" w:eastAsia="Times New Roman" w:hAnsi="Times New Roman" w:cs="Times New Roman"/>
          <w:i/>
          <w:iCs/>
          <w:sz w:val="24"/>
          <w:szCs w:val="24"/>
          <w:lang w:eastAsia="en-GB"/>
        </w:rPr>
        <w:t>Overlay -&gt; Remove all</w:t>
      </w:r>
      <w:r w:rsidRPr="00C14E02">
        <w:rPr>
          <w:rFonts w:ascii="Times New Roman" w:eastAsia="Times New Roman" w:hAnsi="Times New Roman" w:cs="Times New Roman"/>
          <w:sz w:val="24"/>
          <w:szCs w:val="24"/>
          <w:lang w:eastAsia="en-GB"/>
        </w:rPr>
        <w:t>), then open the aligned FA maps for all subjects and the mean FA skeleton (</w:t>
      </w:r>
      <w:r w:rsidRPr="00C14E02">
        <w:rPr>
          <w:rFonts w:ascii="Times New Roman" w:eastAsia="Times New Roman" w:hAnsi="Times New Roman" w:cs="Times New Roman"/>
          <w:i/>
          <w:iCs/>
          <w:sz w:val="24"/>
          <w:szCs w:val="24"/>
          <w:lang w:eastAsia="en-GB"/>
        </w:rPr>
        <w:t>File -&gt; Add from file</w:t>
      </w:r>
      <w:r w:rsidRPr="00C14E02">
        <w:rPr>
          <w:rFonts w:ascii="Times New Roman" w:eastAsia="Times New Roman" w:hAnsi="Times New Roman" w:cs="Times New Roman"/>
          <w:sz w:val="24"/>
          <w:szCs w:val="24"/>
          <w:lang w:eastAsia="en-GB"/>
        </w:rPr>
        <w:t xml:space="preserve">, and select </w:t>
      </w:r>
      <w:r w:rsidRPr="00C14E02">
        <w:rPr>
          <w:rFonts w:ascii="Courier New" w:eastAsia="Times New Roman" w:hAnsi="Courier New" w:cs="Courier New"/>
          <w:sz w:val="20"/>
          <w:szCs w:val="20"/>
          <w:lang w:eastAsia="en-GB"/>
        </w:rPr>
        <w:t>all_FA</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mean_FA_skeleton</w:t>
      </w:r>
      <w:r w:rsidRPr="00C14E02">
        <w:rPr>
          <w:rFonts w:ascii="Times New Roman" w:eastAsia="Times New Roman" w:hAnsi="Times New Roman" w:cs="Times New Roman"/>
          <w:sz w:val="24"/>
          <w:szCs w:val="24"/>
          <w:lang w:eastAsia="en-GB"/>
        </w:rPr>
        <w:t xml:space="preserve">). Change the colour map for </w:t>
      </w:r>
      <w:r w:rsidRPr="00C14E02">
        <w:rPr>
          <w:rFonts w:ascii="Courier New" w:eastAsia="Times New Roman" w:hAnsi="Courier New" w:cs="Courier New"/>
          <w:sz w:val="20"/>
          <w:szCs w:val="20"/>
          <w:lang w:eastAsia="en-GB"/>
        </w:rPr>
        <w:t>mean_FA_skeleton</w:t>
      </w:r>
      <w:r w:rsidRPr="00C14E02">
        <w:rPr>
          <w:rFonts w:ascii="Times New Roman" w:eastAsia="Times New Roman" w:hAnsi="Times New Roman" w:cs="Times New Roman"/>
          <w:sz w:val="24"/>
          <w:szCs w:val="24"/>
          <w:lang w:eastAsia="en-GB"/>
        </w:rPr>
        <w:t xml:space="preserve"> to </w:t>
      </w:r>
      <w:r w:rsidRPr="00C14E02">
        <w:rPr>
          <w:rFonts w:ascii="Times New Roman" w:eastAsia="Times New Roman" w:hAnsi="Times New Roman" w:cs="Times New Roman"/>
          <w:i/>
          <w:iCs/>
          <w:sz w:val="24"/>
          <w:szCs w:val="24"/>
          <w:lang w:eastAsia="en-GB"/>
        </w:rPr>
        <w:t>Green</w:t>
      </w:r>
      <w:r w:rsidRPr="00C14E02">
        <w:rPr>
          <w:rFonts w:ascii="Times New Roman" w:eastAsia="Times New Roman" w:hAnsi="Times New Roman" w:cs="Times New Roman"/>
          <w:sz w:val="24"/>
          <w:szCs w:val="24"/>
          <w:lang w:eastAsia="en-GB"/>
        </w:rPr>
        <w:t xml:space="preserve">, and the display range to </w:t>
      </w:r>
      <w:r w:rsidRPr="00C14E02">
        <w:rPr>
          <w:rFonts w:ascii="Courier New" w:eastAsia="Times New Roman" w:hAnsi="Courier New" w:cs="Courier New"/>
          <w:sz w:val="20"/>
          <w:szCs w:val="20"/>
          <w:lang w:eastAsia="en-GB"/>
        </w:rPr>
        <w:t>0.2 - 0.6</w:t>
      </w:r>
      <w:r w:rsidRPr="00C14E02">
        <w:rPr>
          <w:rFonts w:ascii="Times New Roman" w:eastAsia="Times New Roman" w:hAnsi="Times New Roman" w:cs="Times New Roman"/>
          <w:sz w:val="24"/>
          <w:szCs w:val="24"/>
          <w:lang w:eastAsia="en-GB"/>
        </w:rPr>
        <w:t xml:space="preserve">. </w:t>
      </w:r>
    </w:p>
    <w:p w:rsidR="00AB130A" w:rsidRPr="00C14E02" w:rsidRDefault="00AB130A" w:rsidP="00AB130A">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1C8269BE" wp14:editId="7CE8F871">
            <wp:extent cx="4939278" cy="1720587"/>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81974" cy="1735460"/>
                    </a:xfrm>
                    <a:prstGeom prst="rect">
                      <a:avLst/>
                    </a:prstGeom>
                  </pic:spPr>
                </pic:pic>
              </a:graphicData>
            </a:graphic>
          </wp:inline>
        </w:drawing>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Select </w:t>
      </w:r>
      <w:r w:rsidRPr="00C14E02">
        <w:rPr>
          <w:rFonts w:ascii="Courier New" w:eastAsia="Times New Roman" w:hAnsi="Courier New" w:cs="Courier New"/>
          <w:sz w:val="20"/>
          <w:szCs w:val="20"/>
          <w:lang w:eastAsia="en-GB"/>
        </w:rPr>
        <w:t>all_FA</w:t>
      </w:r>
      <w:r w:rsidRPr="00C14E02">
        <w:rPr>
          <w:rFonts w:ascii="Times New Roman" w:eastAsia="Times New Roman" w:hAnsi="Times New Roman" w:cs="Times New Roman"/>
          <w:sz w:val="24"/>
          <w:szCs w:val="24"/>
          <w:lang w:eastAsia="en-GB"/>
        </w:rPr>
        <w:t xml:space="preserve"> and turn on the movie loop (</w:t>
      </w:r>
      <w:r w:rsidRPr="00C14E02">
        <w:rPr>
          <w:rFonts w:ascii="Times New Roman" w:eastAsia="Times New Roman" w:hAnsi="Times New Roman" w:cs="Times New Roman"/>
          <w:noProof/>
          <w:sz w:val="24"/>
          <w:szCs w:val="24"/>
          <w:lang w:eastAsia="en-GB"/>
        </w:rPr>
        <w:drawing>
          <wp:inline distT="0" distB="0" distL="0" distR="0">
            <wp:extent cx="227330" cy="227330"/>
            <wp:effectExtent l="0" t="0" r="1270" b="1270"/>
            <wp:docPr id="9" name="Picture 9" descr="https://fsl.fmrib.ox.ac.uk/fslcourse/2019_Beijing/lectures/FDT/FSL%20Diffusion%20Toolbox%20Practical_files/movi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fsl.fmrib.ox.ac.uk/fslcourse/2019_Beijing/lectures/FDT/FSL%20Diffusion%20Toolbox%20Practical_files/movie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30" cy="227330"/>
                    </a:xfrm>
                    <a:prstGeom prst="rect">
                      <a:avLst/>
                    </a:prstGeom>
                    <a:noFill/>
                    <a:ln>
                      <a:noFill/>
                    </a:ln>
                  </pic:spPr>
                </pic:pic>
              </a:graphicData>
            </a:graphic>
          </wp:inline>
        </w:drawing>
      </w:r>
      <w:r w:rsidRPr="00C14E02">
        <w:rPr>
          <w:rFonts w:ascii="Times New Roman" w:eastAsia="Times New Roman" w:hAnsi="Times New Roman" w:cs="Times New Roman"/>
          <w:sz w:val="24"/>
          <w:szCs w:val="24"/>
          <w:lang w:eastAsia="en-GB"/>
        </w:rPr>
        <w:t xml:space="preserve">); you will see the mean FA skeleton on top of each different subject's aligned FA image. If all the processing so far has worked, the skeleton should look like the examples shown in the lecture. If the registration has worked well you should see that in general each subject's major tracts are reasonably well aligned to the relevant parts of the skeleton. </w:t>
      </w:r>
    </w:p>
    <w:p w:rsidR="00C14E02" w:rsidRPr="00C14E02" w:rsidRDefault="00C14E02" w:rsidP="00C14E02">
      <w:pPr>
        <w:spacing w:after="0" w:line="240" w:lineRule="auto"/>
        <w:rPr>
          <w:rFonts w:ascii="Times New Roman" w:eastAsia="Times New Roman" w:hAnsi="Times New Roman" w:cs="Times New Roman"/>
          <w:sz w:val="24"/>
          <w:szCs w:val="24"/>
          <w:lang w:eastAsia="en-GB"/>
        </w:rPr>
      </w:pP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5. Projecting all pre-aligned FA data onto the skeleton</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last TBSS script carries out the final steps necessary before you run the voxelwise cross-subject stats. It thresholds the mean FA skeleton image at the chosen threshold: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If you're still in the </w:t>
      </w:r>
      <w:r w:rsidRPr="00C14E02">
        <w:rPr>
          <w:rFonts w:ascii="Courier New" w:eastAsia="Times New Roman" w:hAnsi="Courier New" w:cs="Courier New"/>
          <w:sz w:val="20"/>
          <w:szCs w:val="20"/>
          <w:lang w:eastAsia="en-GB"/>
        </w:rPr>
        <w:t>stats</w:t>
      </w:r>
      <w:r w:rsidRPr="00C14E02">
        <w:rPr>
          <w:rFonts w:ascii="Times New Roman" w:eastAsia="Times New Roman" w:hAnsi="Times New Roman" w:cs="Times New Roman"/>
          <w:sz w:val="24"/>
          <w:szCs w:val="24"/>
          <w:lang w:eastAsia="en-GB"/>
        </w:rPr>
        <w:t xml:space="preserve"> directory:</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cd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Then:</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tbss_4_prestats 0.3</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This takes 4-5 minutes to run</w:t>
      </w:r>
      <w:r w:rsidR="00903A17">
        <w:rPr>
          <w:rFonts w:ascii="Times New Roman" w:eastAsia="Times New Roman" w:hAnsi="Times New Roman" w:cs="Times New Roman"/>
          <w:sz w:val="24"/>
          <w:szCs w:val="24"/>
          <w:lang w:eastAsia="en-GB"/>
        </w:rPr>
        <w:t xml:space="preserve">. </w:t>
      </w:r>
      <w:r w:rsidRPr="00C14E02">
        <w:rPr>
          <w:rFonts w:ascii="Times New Roman" w:eastAsia="Times New Roman" w:hAnsi="Times New Roman" w:cs="Times New Roman"/>
          <w:sz w:val="24"/>
          <w:szCs w:val="24"/>
          <w:lang w:eastAsia="en-GB"/>
        </w:rPr>
        <w:t xml:space="preserve">The thresholding creates a binary skeleton mask that defines the set of voxels used in all subsequent processing.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lastRenderedPageBreak/>
        <w:t xml:space="preserve">Next a "distance map" is created from the skeleton mask. This is used in the projection of each subject's FA onto the skeleton; when searching outwards from a skeleton voxel for the local tract centre, the search only continues while the distance map values keep increasing - this means that the search knows to stop when it has got more than halfway between the starting skeleton point and another separate part of the skeleton.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Finally, the script takes the 4D pre-aligned FA images in </w:t>
      </w:r>
      <w:r w:rsidRPr="00C14E02">
        <w:rPr>
          <w:rFonts w:ascii="Courier New" w:eastAsia="Times New Roman" w:hAnsi="Courier New" w:cs="Courier New"/>
          <w:sz w:val="20"/>
          <w:szCs w:val="20"/>
          <w:lang w:eastAsia="en-GB"/>
        </w:rPr>
        <w:t>all_FA</w:t>
      </w:r>
      <w:r w:rsidRPr="00C14E02">
        <w:rPr>
          <w:rFonts w:ascii="Times New Roman" w:eastAsia="Times New Roman" w:hAnsi="Times New Roman" w:cs="Times New Roman"/>
          <w:sz w:val="24"/>
          <w:szCs w:val="24"/>
          <w:lang w:eastAsia="en-GB"/>
        </w:rPr>
        <w:t xml:space="preserve"> and, for each "timepoint" (subject ID), projects the FA data onto the mean FA skeleton. This results in a 4D image file containing the (projected) skeletonised FA data. It is this file that you will feed into voxelwise statistics in the next section.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Once the script has finished, </w:t>
      </w:r>
      <w:r w:rsidRPr="00C14E02">
        <w:rPr>
          <w:rFonts w:ascii="Courier New" w:eastAsia="Times New Roman" w:hAnsi="Courier New" w:cs="Courier New"/>
          <w:sz w:val="20"/>
          <w:szCs w:val="20"/>
          <w:lang w:eastAsia="en-GB"/>
        </w:rPr>
        <w:t>cd</w:t>
      </w:r>
      <w:r w:rsidRPr="00C14E02">
        <w:rPr>
          <w:rFonts w:ascii="Times New Roman" w:eastAsia="Times New Roman" w:hAnsi="Times New Roman" w:cs="Times New Roman"/>
          <w:sz w:val="24"/>
          <w:szCs w:val="24"/>
          <w:lang w:eastAsia="en-GB"/>
        </w:rPr>
        <w:t xml:space="preserve"> into </w:t>
      </w:r>
      <w:r w:rsidRPr="00C14E02">
        <w:rPr>
          <w:rFonts w:ascii="Courier New" w:eastAsia="Times New Roman" w:hAnsi="Courier New" w:cs="Courier New"/>
          <w:sz w:val="20"/>
          <w:szCs w:val="20"/>
          <w:lang w:eastAsia="en-GB"/>
        </w:rPr>
        <w:t>stats</w:t>
      </w:r>
      <w:r w:rsidRPr="00C14E02">
        <w:rPr>
          <w:rFonts w:ascii="Times New Roman" w:eastAsia="Times New Roman" w:hAnsi="Times New Roman" w:cs="Times New Roman"/>
          <w:sz w:val="24"/>
          <w:szCs w:val="24"/>
          <w:lang w:eastAsia="en-GB"/>
        </w:rPr>
        <w:t xml:space="preserve"> and have a look at </w:t>
      </w:r>
      <w:r w:rsidRPr="00C14E02">
        <w:rPr>
          <w:rFonts w:ascii="Courier New" w:eastAsia="Times New Roman" w:hAnsi="Courier New" w:cs="Courier New"/>
          <w:sz w:val="20"/>
          <w:szCs w:val="20"/>
          <w:lang w:eastAsia="en-GB"/>
        </w:rPr>
        <w:t>all_FA_skeletonised</w:t>
      </w:r>
      <w:r w:rsidRPr="00C14E02">
        <w:rPr>
          <w:rFonts w:ascii="Times New Roman" w:eastAsia="Times New Roman" w:hAnsi="Times New Roman" w:cs="Times New Roman"/>
          <w:sz w:val="24"/>
          <w:szCs w:val="24"/>
          <w:lang w:eastAsia="en-GB"/>
        </w:rPr>
        <w:t xml:space="preserve"> in FSLeyes - turn on movie mode to see the different timepoints of the skeletonised data. </w:t>
      </w:r>
    </w:p>
    <w:p w:rsidR="00C14E02" w:rsidRPr="00C14E02" w:rsidRDefault="00AB130A" w:rsidP="00AB130A">
      <w:pPr>
        <w:spacing w:after="0"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78CB7337" wp14:editId="6B436DA2">
            <wp:extent cx="4484355" cy="1475613"/>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99449" cy="1480580"/>
                    </a:xfrm>
                    <a:prstGeom prst="rect">
                      <a:avLst/>
                    </a:prstGeom>
                  </pic:spPr>
                </pic:pic>
              </a:graphicData>
            </a:graphic>
          </wp:inline>
        </w:drawing>
      </w:r>
    </w:p>
    <w:p w:rsidR="00AB130A" w:rsidRDefault="00AB130A"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p>
    <w:p w:rsidR="00C14E02" w:rsidRPr="00C14E02" w:rsidRDefault="00C14E02" w:rsidP="00C14E02">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C14E02">
        <w:rPr>
          <w:rFonts w:ascii="Times New Roman" w:eastAsia="Times New Roman" w:hAnsi="Times New Roman" w:cs="Times New Roman"/>
          <w:b/>
          <w:bCs/>
          <w:sz w:val="27"/>
          <w:szCs w:val="27"/>
          <w:lang w:eastAsia="en-GB"/>
        </w:rPr>
        <w:t>6. Voxelwise statistics on the skeletonised FA data</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previous step resulted in the 4D skeletonised FA image. It is this that you now feed into voxelwise statistics, that, for example, tells you which FA skeleton voxels are significantly different between two groups of subjects. </w:t>
      </w:r>
    </w:p>
    <w:p w:rsidR="00AB130A"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The recommended way of doing the stats is to use the </w:t>
      </w:r>
      <w:r w:rsidRPr="00C14E02">
        <w:rPr>
          <w:rFonts w:ascii="Courier New" w:eastAsia="Times New Roman" w:hAnsi="Courier New" w:cs="Courier New"/>
          <w:sz w:val="20"/>
          <w:szCs w:val="20"/>
          <w:lang w:eastAsia="en-GB"/>
        </w:rPr>
        <w:t>randomise</w:t>
      </w:r>
      <w:r w:rsidRPr="00C14E02">
        <w:rPr>
          <w:rFonts w:ascii="Times New Roman" w:eastAsia="Times New Roman" w:hAnsi="Times New Roman" w:cs="Times New Roman"/>
          <w:sz w:val="24"/>
          <w:szCs w:val="24"/>
          <w:lang w:eastAsia="en-GB"/>
        </w:rPr>
        <w:t xml:space="preserve"> tool. For more detail see the </w:t>
      </w:r>
      <w:hyperlink r:id="rId41" w:tgtFrame="_blank" w:history="1">
        <w:r w:rsidRPr="00C14E02">
          <w:rPr>
            <w:rFonts w:ascii="Times New Roman" w:eastAsia="Times New Roman" w:hAnsi="Times New Roman" w:cs="Times New Roman"/>
            <w:color w:val="0000FF"/>
            <w:sz w:val="24"/>
            <w:szCs w:val="24"/>
            <w:u w:val="single"/>
            <w:lang w:eastAsia="en-GB"/>
          </w:rPr>
          <w:t>Randomise manual</w:t>
        </w:r>
      </w:hyperlink>
      <w:r w:rsidRPr="00C14E02">
        <w:rPr>
          <w:rFonts w:ascii="Times New Roman" w:eastAsia="Times New Roman" w:hAnsi="Times New Roman" w:cs="Times New Roman"/>
          <w:sz w:val="24"/>
          <w:szCs w:val="24"/>
          <w:lang w:eastAsia="en-GB"/>
        </w:rPr>
        <w:t xml:space="preserve">. Before running </w:t>
      </w:r>
      <w:r w:rsidRPr="00C14E02">
        <w:rPr>
          <w:rFonts w:ascii="Courier New" w:eastAsia="Times New Roman" w:hAnsi="Courier New" w:cs="Courier New"/>
          <w:sz w:val="20"/>
          <w:szCs w:val="20"/>
          <w:lang w:eastAsia="en-GB"/>
        </w:rPr>
        <w:t>randomise</w:t>
      </w:r>
      <w:r w:rsidRPr="00C14E02">
        <w:rPr>
          <w:rFonts w:ascii="Times New Roman" w:eastAsia="Times New Roman" w:hAnsi="Times New Roman" w:cs="Times New Roman"/>
          <w:sz w:val="24"/>
          <w:szCs w:val="24"/>
          <w:lang w:eastAsia="en-GB"/>
        </w:rPr>
        <w:t xml:space="preserve"> you will need to generate design matrix and contrast files (e.g., </w:t>
      </w:r>
      <w:r w:rsidRPr="00C14E02">
        <w:rPr>
          <w:rFonts w:ascii="Courier New" w:eastAsia="Times New Roman" w:hAnsi="Courier New" w:cs="Courier New"/>
          <w:sz w:val="20"/>
          <w:szCs w:val="20"/>
          <w:lang w:eastAsia="en-GB"/>
        </w:rPr>
        <w:t>design.mat</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design.con</w:t>
      </w:r>
      <w:r w:rsidR="00B37CD4">
        <w:rPr>
          <w:rFonts w:ascii="Times New Roman" w:eastAsia="Times New Roman" w:hAnsi="Times New Roman" w:cs="Times New Roman"/>
          <w:sz w:val="24"/>
          <w:szCs w:val="24"/>
          <w:lang w:eastAsia="en-GB"/>
        </w:rPr>
        <w:t>). Since we are only interested in the comparison between the two groups, with no covariates, w</w:t>
      </w:r>
      <w:r w:rsidRPr="00C14E02">
        <w:rPr>
          <w:rFonts w:ascii="Times New Roman" w:eastAsia="Times New Roman" w:hAnsi="Times New Roman" w:cs="Times New Roman"/>
          <w:sz w:val="24"/>
          <w:szCs w:val="24"/>
          <w:lang w:eastAsia="en-GB"/>
        </w:rPr>
        <w:t xml:space="preserve">e will use the </w:t>
      </w:r>
      <w:r w:rsidR="00B37CD4" w:rsidRPr="00C14E02">
        <w:rPr>
          <w:rFonts w:ascii="Courier New" w:eastAsia="Times New Roman" w:hAnsi="Courier New" w:cs="Courier New"/>
          <w:sz w:val="20"/>
          <w:szCs w:val="20"/>
          <w:lang w:eastAsia="en-GB"/>
        </w:rPr>
        <w:t>design</w:t>
      </w:r>
      <w:r w:rsidR="00B37CD4">
        <w:rPr>
          <w:rFonts w:ascii="Courier New" w:eastAsia="Times New Roman" w:hAnsi="Courier New" w:cs="Courier New"/>
          <w:sz w:val="20"/>
          <w:szCs w:val="20"/>
          <w:lang w:eastAsia="en-GB"/>
        </w:rPr>
        <w:t xml:space="preserve">_ttest2 </w:t>
      </w:r>
      <w:r w:rsidR="00B37CD4">
        <w:rPr>
          <w:rFonts w:ascii="Times New Roman" w:eastAsia="Times New Roman" w:hAnsi="Times New Roman" w:cs="Times New Roman"/>
          <w:sz w:val="24"/>
          <w:szCs w:val="24"/>
          <w:lang w:eastAsia="en-GB"/>
        </w:rPr>
        <w:t>command:</w:t>
      </w:r>
    </w:p>
    <w:p w:rsidR="00B37CD4" w:rsidRPr="00C14E02" w:rsidRDefault="00B37CD4" w:rsidP="00B3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cd stats</w:t>
      </w:r>
    </w:p>
    <w:p w:rsidR="00B37CD4" w:rsidRPr="00C14E02" w:rsidRDefault="00B37CD4" w:rsidP="00B37C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design_ttest2 design 11 11</w:t>
      </w:r>
    </w:p>
    <w:p w:rsidR="00C14E02" w:rsidRPr="00C14E02" w:rsidRDefault="00B37CD4" w:rsidP="00C14E0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step creates two files named </w:t>
      </w:r>
      <w:r w:rsidRPr="00C14E02">
        <w:rPr>
          <w:rFonts w:ascii="Courier New" w:eastAsia="Times New Roman" w:hAnsi="Courier New" w:cs="Courier New"/>
          <w:sz w:val="20"/>
          <w:szCs w:val="20"/>
          <w:lang w:eastAsia="en-GB"/>
        </w:rPr>
        <w:t>design.mat</w:t>
      </w:r>
      <w:r w:rsidRPr="00C14E02">
        <w:rPr>
          <w:rFonts w:ascii="Times New Roman" w:eastAsia="Times New Roman" w:hAnsi="Times New Roman" w:cs="Times New Roman"/>
          <w:sz w:val="24"/>
          <w:szCs w:val="24"/>
          <w:lang w:eastAsia="en-GB"/>
        </w:rPr>
        <w:t xml:space="preserve"> and </w:t>
      </w:r>
      <w:r w:rsidRPr="00C14E02">
        <w:rPr>
          <w:rFonts w:ascii="Courier New" w:eastAsia="Times New Roman" w:hAnsi="Courier New" w:cs="Courier New"/>
          <w:sz w:val="20"/>
          <w:szCs w:val="20"/>
          <w:lang w:eastAsia="en-GB"/>
        </w:rPr>
        <w:t>design.con</w:t>
      </w:r>
      <w:r>
        <w:rPr>
          <w:rFonts w:ascii="Times New Roman" w:eastAsia="Times New Roman" w:hAnsi="Times New Roman" w:cs="Times New Roman"/>
          <w:sz w:val="24"/>
          <w:szCs w:val="24"/>
          <w:lang w:eastAsia="en-GB"/>
        </w:rPr>
        <w:t>. I</w:t>
      </w:r>
      <w:r w:rsidR="00C14E02" w:rsidRPr="00C14E02">
        <w:rPr>
          <w:rFonts w:ascii="Times New Roman" w:eastAsia="Times New Roman" w:hAnsi="Times New Roman" w:cs="Times New Roman"/>
          <w:sz w:val="24"/>
          <w:szCs w:val="24"/>
          <w:lang w:eastAsia="en-GB"/>
        </w:rPr>
        <w:t xml:space="preserve">n the terminal </w:t>
      </w:r>
      <w:r>
        <w:rPr>
          <w:rFonts w:ascii="Times New Roman" w:eastAsia="Times New Roman" w:hAnsi="Times New Roman" w:cs="Times New Roman"/>
          <w:sz w:val="24"/>
          <w:szCs w:val="24"/>
          <w:lang w:eastAsia="en-GB"/>
        </w:rPr>
        <w:t xml:space="preserve">you can </w:t>
      </w:r>
      <w:r w:rsidR="00C14E02" w:rsidRPr="00C14E02">
        <w:rPr>
          <w:rFonts w:ascii="Times New Roman" w:eastAsia="Times New Roman" w:hAnsi="Times New Roman" w:cs="Times New Roman"/>
          <w:sz w:val="24"/>
          <w:szCs w:val="24"/>
          <w:lang w:eastAsia="en-GB"/>
        </w:rPr>
        <w:t xml:space="preserve">use </w:t>
      </w:r>
      <w:r w:rsidR="00C14E02" w:rsidRPr="00C14E02">
        <w:rPr>
          <w:rFonts w:ascii="Courier New" w:eastAsia="Times New Roman" w:hAnsi="Courier New" w:cs="Courier New"/>
          <w:sz w:val="20"/>
          <w:szCs w:val="20"/>
          <w:lang w:eastAsia="en-GB"/>
        </w:rPr>
        <w:t>less</w:t>
      </w:r>
      <w:r w:rsidR="00C14E02" w:rsidRPr="00C14E02">
        <w:rPr>
          <w:rFonts w:ascii="Times New Roman" w:eastAsia="Times New Roman" w:hAnsi="Times New Roman" w:cs="Times New Roman"/>
          <w:sz w:val="24"/>
          <w:szCs w:val="24"/>
          <w:lang w:eastAsia="en-GB"/>
        </w:rPr>
        <w:t xml:space="preserve"> to look at the </w:t>
      </w:r>
      <w:r w:rsidR="00C14E02" w:rsidRPr="00C14E02">
        <w:rPr>
          <w:rFonts w:ascii="Courier New" w:eastAsia="Times New Roman" w:hAnsi="Courier New" w:cs="Courier New"/>
          <w:sz w:val="20"/>
          <w:szCs w:val="20"/>
          <w:lang w:eastAsia="en-GB"/>
        </w:rPr>
        <w:t>design.mat</w:t>
      </w:r>
      <w:r w:rsidR="00C14E02" w:rsidRPr="00C14E02">
        <w:rPr>
          <w:rFonts w:ascii="Times New Roman" w:eastAsia="Times New Roman" w:hAnsi="Times New Roman" w:cs="Times New Roman"/>
          <w:sz w:val="24"/>
          <w:szCs w:val="24"/>
          <w:lang w:eastAsia="en-GB"/>
        </w:rPr>
        <w:t xml:space="preserve"> and </w:t>
      </w:r>
      <w:r w:rsidR="00C14E02" w:rsidRPr="00C14E02">
        <w:rPr>
          <w:rFonts w:ascii="Courier New" w:eastAsia="Times New Roman" w:hAnsi="Courier New" w:cs="Courier New"/>
          <w:sz w:val="20"/>
          <w:szCs w:val="20"/>
          <w:lang w:eastAsia="en-GB"/>
        </w:rPr>
        <w:t>design.con</w:t>
      </w:r>
      <w:r w:rsidR="00C14E02" w:rsidRPr="00C14E02">
        <w:rPr>
          <w:rFonts w:ascii="Times New Roman" w:eastAsia="Times New Roman" w:hAnsi="Times New Roman" w:cs="Times New Roman"/>
          <w:sz w:val="24"/>
          <w:szCs w:val="24"/>
          <w:lang w:eastAsia="en-GB"/>
        </w:rPr>
        <w:t xml:space="preserve"> files.</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You are now ready to run the stats</w:t>
      </w:r>
      <w:r w:rsidR="00617907">
        <w:rPr>
          <w:rFonts w:ascii="Times New Roman" w:eastAsia="Times New Roman" w:hAnsi="Times New Roman" w:cs="Times New Roman"/>
          <w:sz w:val="24"/>
          <w:szCs w:val="24"/>
          <w:lang w:eastAsia="en-GB"/>
        </w:rPr>
        <w:t xml:space="preserve"> using </w:t>
      </w:r>
      <w:r w:rsidR="00617907">
        <w:rPr>
          <w:rFonts w:ascii="Courier New" w:eastAsia="Times New Roman" w:hAnsi="Courier New" w:cs="Courier New"/>
          <w:sz w:val="20"/>
          <w:szCs w:val="20"/>
          <w:lang w:eastAsia="en-GB"/>
        </w:rPr>
        <w:t>randomise</w:t>
      </w:r>
      <w:r w:rsidRPr="00C14E02">
        <w:rPr>
          <w:rFonts w:ascii="Times New Roman" w:eastAsia="Times New Roman" w:hAnsi="Times New Roman" w:cs="Times New Roman"/>
          <w:sz w:val="24"/>
          <w:szCs w:val="24"/>
          <w:lang w:eastAsia="en-GB"/>
        </w:rPr>
        <w:t xml:space="preserve">. </w:t>
      </w:r>
      <w:r w:rsidR="00617907">
        <w:rPr>
          <w:rFonts w:ascii="Times New Roman" w:eastAsia="Times New Roman" w:hAnsi="Times New Roman" w:cs="Times New Roman"/>
          <w:sz w:val="24"/>
          <w:szCs w:val="24"/>
          <w:lang w:eastAsia="en-GB"/>
        </w:rPr>
        <w:t>TBSS developers recommend you should use</w:t>
      </w:r>
      <w:r w:rsidRPr="00C14E02">
        <w:rPr>
          <w:rFonts w:ascii="Times New Roman" w:eastAsia="Times New Roman" w:hAnsi="Times New Roman" w:cs="Times New Roman"/>
          <w:sz w:val="24"/>
          <w:szCs w:val="24"/>
          <w:lang w:eastAsia="en-GB"/>
        </w:rPr>
        <w:t xml:space="preserve"> --T2 option for TFCE instea</w:t>
      </w:r>
      <w:r w:rsidR="00617907">
        <w:rPr>
          <w:rFonts w:ascii="Times New Roman" w:eastAsia="Times New Roman" w:hAnsi="Times New Roman" w:cs="Times New Roman"/>
          <w:sz w:val="24"/>
          <w:szCs w:val="24"/>
          <w:lang w:eastAsia="en-GB"/>
        </w:rPr>
        <w:t>d of cluster-based thresholding for correction of multiple comparisons. Typically you would run 5000 permutations, but in the interest of time we will run just 500:</w:t>
      </w:r>
    </w:p>
    <w:p w:rsidR="00617907"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617907"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617907"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617907"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617907"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lastRenderedPageBreak/>
        <w:t xml:space="preserve">randomise -i all_FA_skeletonised </w:t>
      </w:r>
      <w:r w:rsidR="00617907">
        <w:rPr>
          <w:rFonts w:ascii="Courier New" w:eastAsia="Times New Roman" w:hAnsi="Courier New" w:cs="Courier New"/>
          <w:sz w:val="20"/>
          <w:szCs w:val="20"/>
          <w:lang w:eastAsia="en-GB"/>
        </w:rPr>
        <w:t>\</w:t>
      </w:r>
    </w:p>
    <w:p w:rsidR="00C14E02" w:rsidRPr="00C14E02"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r w:rsidR="00C14E02" w:rsidRPr="00C14E02">
        <w:rPr>
          <w:rFonts w:ascii="Courier New" w:eastAsia="Times New Roman" w:hAnsi="Courier New" w:cs="Courier New"/>
          <w:sz w:val="20"/>
          <w:szCs w:val="20"/>
          <w:lang w:eastAsia="en-GB"/>
        </w:rPr>
        <w:t>-o tbss \</w:t>
      </w:r>
    </w:p>
    <w:p w:rsidR="00617907"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w:t>
      </w:r>
      <w:r w:rsidR="00617907">
        <w:rPr>
          <w:rFonts w:ascii="Courier New" w:eastAsia="Times New Roman" w:hAnsi="Courier New" w:cs="Courier New"/>
          <w:sz w:val="20"/>
          <w:szCs w:val="20"/>
          <w:lang w:eastAsia="en-GB"/>
        </w:rPr>
        <w:t xml:space="preserve">        </w:t>
      </w:r>
      <w:r w:rsidRPr="00C14E02">
        <w:rPr>
          <w:rFonts w:ascii="Courier New" w:eastAsia="Times New Roman" w:hAnsi="Courier New" w:cs="Courier New"/>
          <w:sz w:val="20"/>
          <w:szCs w:val="20"/>
          <w:lang w:eastAsia="en-GB"/>
        </w:rPr>
        <w:t xml:space="preserve">-m mean_FA_skeleton_mask </w:t>
      </w:r>
      <w:r w:rsidR="00617907">
        <w:rPr>
          <w:rFonts w:ascii="Courier New" w:eastAsia="Times New Roman" w:hAnsi="Courier New" w:cs="Courier New"/>
          <w:sz w:val="20"/>
          <w:szCs w:val="20"/>
          <w:lang w:eastAsia="en-GB"/>
        </w:rPr>
        <w:t>\</w:t>
      </w:r>
    </w:p>
    <w:p w:rsidR="00617907"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r w:rsidR="00C14E02" w:rsidRPr="00C14E02">
        <w:rPr>
          <w:rFonts w:ascii="Courier New" w:eastAsia="Times New Roman" w:hAnsi="Courier New" w:cs="Courier New"/>
          <w:sz w:val="20"/>
          <w:szCs w:val="20"/>
          <w:lang w:eastAsia="en-GB"/>
        </w:rPr>
        <w:t xml:space="preserve">-d design.mat </w:t>
      </w:r>
      <w:r>
        <w:rPr>
          <w:rFonts w:ascii="Courier New" w:eastAsia="Times New Roman" w:hAnsi="Courier New" w:cs="Courier New"/>
          <w:sz w:val="20"/>
          <w:szCs w:val="20"/>
          <w:lang w:eastAsia="en-GB"/>
        </w:rPr>
        <w:t>\</w:t>
      </w:r>
    </w:p>
    <w:p w:rsidR="002F58BB"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r w:rsidR="00C14E02" w:rsidRPr="00C14E02">
        <w:rPr>
          <w:rFonts w:ascii="Courier New" w:eastAsia="Times New Roman" w:hAnsi="Courier New" w:cs="Courier New"/>
          <w:sz w:val="20"/>
          <w:szCs w:val="20"/>
          <w:lang w:eastAsia="en-GB"/>
        </w:rPr>
        <w:t xml:space="preserve">-t design.con </w:t>
      </w:r>
      <w:r>
        <w:rPr>
          <w:rFonts w:ascii="Courier New" w:eastAsia="Times New Roman" w:hAnsi="Courier New" w:cs="Courier New"/>
          <w:sz w:val="20"/>
          <w:szCs w:val="20"/>
          <w:lang w:eastAsia="en-GB"/>
        </w:rPr>
        <w:t>\</w:t>
      </w:r>
    </w:p>
    <w:p w:rsidR="002F58BB" w:rsidRDefault="002F58BB"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-n 500 \</w:t>
      </w:r>
    </w:p>
    <w:p w:rsidR="00617907"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--T2</w:t>
      </w:r>
      <w:r w:rsidR="002F58BB">
        <w:rPr>
          <w:rFonts w:ascii="Courier New" w:eastAsia="Times New Roman" w:hAnsi="Courier New" w:cs="Courier New"/>
          <w:sz w:val="20"/>
          <w:szCs w:val="20"/>
          <w:lang w:eastAsia="en-GB"/>
        </w:rPr>
        <w:t xml:space="preserve"> -V</w:t>
      </w:r>
    </w:p>
    <w:p w:rsidR="00617907" w:rsidRPr="00C14E02" w:rsidRDefault="00617907"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 xml:space="preserve">Contrast 1 gives the </w:t>
      </w:r>
      <w:r w:rsidR="002F58BB">
        <w:rPr>
          <w:rFonts w:ascii="Times New Roman" w:eastAsia="Times New Roman" w:hAnsi="Times New Roman" w:cs="Times New Roman"/>
          <w:sz w:val="24"/>
          <w:szCs w:val="24"/>
          <w:lang w:eastAsia="en-GB"/>
        </w:rPr>
        <w:t>controls</w:t>
      </w:r>
      <w:r w:rsidRPr="00C14E02">
        <w:rPr>
          <w:rFonts w:ascii="Times New Roman" w:eastAsia="Times New Roman" w:hAnsi="Times New Roman" w:cs="Times New Roman"/>
          <w:sz w:val="24"/>
          <w:szCs w:val="24"/>
          <w:lang w:eastAsia="en-GB"/>
        </w:rPr>
        <w:t>&gt;</w:t>
      </w:r>
      <w:r w:rsidR="002F58BB">
        <w:rPr>
          <w:rFonts w:ascii="Times New Roman" w:eastAsia="Times New Roman" w:hAnsi="Times New Roman" w:cs="Times New Roman"/>
          <w:sz w:val="24"/>
          <w:szCs w:val="24"/>
          <w:lang w:eastAsia="en-GB"/>
        </w:rPr>
        <w:t>patients</w:t>
      </w:r>
      <w:r w:rsidRPr="00C14E02">
        <w:rPr>
          <w:rFonts w:ascii="Times New Roman" w:eastAsia="Times New Roman" w:hAnsi="Times New Roman" w:cs="Times New Roman"/>
          <w:sz w:val="24"/>
          <w:szCs w:val="24"/>
          <w:lang w:eastAsia="en-GB"/>
        </w:rPr>
        <w:t xml:space="preserve"> test. The raw unthresholded tstat image is </w:t>
      </w:r>
      <w:r w:rsidRPr="00C14E02">
        <w:rPr>
          <w:rFonts w:ascii="Courier New" w:eastAsia="Times New Roman" w:hAnsi="Courier New" w:cs="Courier New"/>
          <w:sz w:val="20"/>
          <w:szCs w:val="20"/>
          <w:lang w:eastAsia="en-GB"/>
        </w:rPr>
        <w:t>tbss_tstat1</w:t>
      </w:r>
      <w:r w:rsidRPr="00C14E02">
        <w:rPr>
          <w:rFonts w:ascii="Times New Roman" w:eastAsia="Times New Roman" w:hAnsi="Times New Roman" w:cs="Times New Roman"/>
          <w:sz w:val="24"/>
          <w:szCs w:val="24"/>
          <w:lang w:eastAsia="en-GB"/>
        </w:rPr>
        <w:t xml:space="preserve"> and the corresponding (p-values corrected for multiple comparisons) cluster image is </w:t>
      </w:r>
      <w:r w:rsidR="002F58BB">
        <w:rPr>
          <w:rFonts w:ascii="Courier New" w:eastAsia="Times New Roman" w:hAnsi="Courier New" w:cs="Courier New"/>
          <w:sz w:val="20"/>
          <w:szCs w:val="20"/>
          <w:lang w:eastAsia="en-GB"/>
        </w:rPr>
        <w:t>tbss_tfce</w:t>
      </w:r>
      <w:r w:rsidRPr="00C14E02">
        <w:rPr>
          <w:rFonts w:ascii="Courier New" w:eastAsia="Times New Roman" w:hAnsi="Courier New" w:cs="Courier New"/>
          <w:sz w:val="20"/>
          <w:szCs w:val="20"/>
          <w:lang w:eastAsia="en-GB"/>
        </w:rPr>
        <w:t>_corrp_tstat1</w:t>
      </w:r>
      <w:r w:rsidRPr="00C14E02">
        <w:rPr>
          <w:rFonts w:ascii="Times New Roman" w:eastAsia="Times New Roman" w:hAnsi="Times New Roman" w:cs="Times New Roman"/>
          <w:sz w:val="24"/>
          <w:szCs w:val="24"/>
          <w:lang w:eastAsia="en-GB"/>
        </w:rPr>
        <w:t xml:space="preserve">. </w:t>
      </w:r>
    </w:p>
    <w:p w:rsidR="00C14E02" w:rsidRPr="00C14E02" w:rsidRDefault="00C14E02" w:rsidP="00C14E02">
      <w:pPr>
        <w:spacing w:before="100" w:beforeAutospacing="1" w:after="100" w:afterAutospacing="1" w:line="240" w:lineRule="auto"/>
        <w:rPr>
          <w:rFonts w:ascii="Times New Roman" w:eastAsia="Times New Roman" w:hAnsi="Times New Roman" w:cs="Times New Roman"/>
          <w:sz w:val="24"/>
          <w:szCs w:val="24"/>
          <w:lang w:eastAsia="en-GB"/>
        </w:rPr>
      </w:pPr>
      <w:r w:rsidRPr="00C14E02">
        <w:rPr>
          <w:rFonts w:ascii="Times New Roman" w:eastAsia="Times New Roman" w:hAnsi="Times New Roman" w:cs="Times New Roman"/>
          <w:sz w:val="24"/>
          <w:szCs w:val="24"/>
          <w:lang w:eastAsia="en-GB"/>
        </w:rPr>
        <w:t>Thresholding clusters at 0.95 (corresponding to thresholding the p-values at 0.05, because randomise outputs p-values as 1-p for convenience of display - so that higher values are more significant)</w:t>
      </w:r>
      <w:r w:rsidR="002F58BB">
        <w:rPr>
          <w:rFonts w:ascii="Times New Roman" w:eastAsia="Times New Roman" w:hAnsi="Times New Roman" w:cs="Times New Roman"/>
          <w:sz w:val="24"/>
          <w:szCs w:val="24"/>
          <w:lang w:eastAsia="en-GB"/>
        </w:rPr>
        <w:t>.</w:t>
      </w:r>
      <w:r w:rsidRPr="00C14E02">
        <w:rPr>
          <w:rFonts w:ascii="Times New Roman" w:eastAsia="Times New Roman" w:hAnsi="Times New Roman" w:cs="Times New Roman"/>
          <w:sz w:val="24"/>
          <w:szCs w:val="24"/>
          <w:lang w:eastAsia="en-GB"/>
        </w:rPr>
        <w:t xml:space="preserve"> The following shows unthresholded t-stat</w:t>
      </w:r>
      <w:r w:rsidR="006D2541">
        <w:rPr>
          <w:rFonts w:ascii="Times New Roman" w:eastAsia="Times New Roman" w:hAnsi="Times New Roman" w:cs="Times New Roman"/>
          <w:sz w:val="24"/>
          <w:szCs w:val="24"/>
          <w:lang w:eastAsia="en-GB"/>
        </w:rPr>
        <w:t xml:space="preserve">s in red-yellow and corrected t-stats </w:t>
      </w:r>
      <w:r w:rsidRPr="00C14E02">
        <w:rPr>
          <w:rFonts w:ascii="Times New Roman" w:eastAsia="Times New Roman" w:hAnsi="Times New Roman" w:cs="Times New Roman"/>
          <w:sz w:val="24"/>
          <w:szCs w:val="24"/>
          <w:lang w:eastAsia="en-GB"/>
        </w:rPr>
        <w:t xml:space="preserve">in blue: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fsleyes -std1mm mean_FA_skeleton -cm green -dr .3 .7 \</w:t>
      </w:r>
    </w:p>
    <w:p w:rsidR="00C14E02" w:rsidRPr="00C14E02" w:rsidRDefault="00C14E02"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C14E02">
        <w:rPr>
          <w:rFonts w:ascii="Courier New" w:eastAsia="Times New Roman" w:hAnsi="Courier New" w:cs="Courier New"/>
          <w:sz w:val="20"/>
          <w:szCs w:val="20"/>
          <w:lang w:eastAsia="en-GB"/>
        </w:rPr>
        <w:t xml:space="preserve">  tb</w:t>
      </w:r>
      <w:r w:rsidR="006D2541">
        <w:rPr>
          <w:rFonts w:ascii="Courier New" w:eastAsia="Times New Roman" w:hAnsi="Courier New" w:cs="Courier New"/>
          <w:sz w:val="20"/>
          <w:szCs w:val="20"/>
          <w:lang w:eastAsia="en-GB"/>
        </w:rPr>
        <w:t>ss_tstat1 -cm red-yellow -dr 1</w:t>
      </w:r>
      <w:r w:rsidRPr="00C14E02">
        <w:rPr>
          <w:rFonts w:ascii="Courier New" w:eastAsia="Times New Roman" w:hAnsi="Courier New" w:cs="Courier New"/>
          <w:sz w:val="20"/>
          <w:szCs w:val="20"/>
          <w:lang w:eastAsia="en-GB"/>
        </w:rPr>
        <w:t xml:space="preserve"> 3 \</w:t>
      </w:r>
    </w:p>
    <w:p w:rsidR="00C14E02" w:rsidRPr="00C14E02" w:rsidRDefault="006D2541" w:rsidP="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tbss_tfce</w:t>
      </w:r>
      <w:r w:rsidR="00C14E02" w:rsidRPr="00C14E02">
        <w:rPr>
          <w:rFonts w:ascii="Courier New" w:eastAsia="Times New Roman" w:hAnsi="Courier New" w:cs="Courier New"/>
          <w:sz w:val="20"/>
          <w:szCs w:val="20"/>
          <w:lang w:eastAsia="en-GB"/>
        </w:rPr>
        <w:t>_corrp_tstat1 -cm blue-lightblue -dr 0.9</w:t>
      </w:r>
      <w:r>
        <w:rPr>
          <w:rFonts w:ascii="Courier New" w:eastAsia="Times New Roman" w:hAnsi="Courier New" w:cs="Courier New"/>
          <w:sz w:val="20"/>
          <w:szCs w:val="20"/>
          <w:lang w:eastAsia="en-GB"/>
        </w:rPr>
        <w:t>5</w:t>
      </w:r>
      <w:r w:rsidR="00C14E02" w:rsidRPr="00C14E02">
        <w:rPr>
          <w:rFonts w:ascii="Courier New" w:eastAsia="Times New Roman" w:hAnsi="Courier New" w:cs="Courier New"/>
          <w:sz w:val="20"/>
          <w:szCs w:val="20"/>
          <w:lang w:eastAsia="en-GB"/>
        </w:rPr>
        <w:t xml:space="preserve"> 1 &amp;</w:t>
      </w:r>
    </w:p>
    <w:p w:rsidR="006D2541" w:rsidRDefault="006D2541" w:rsidP="006D2541">
      <w:pPr>
        <w:spacing w:before="100" w:beforeAutospacing="1" w:after="100" w:afterAutospacing="1" w:line="240" w:lineRule="auto"/>
        <w:jc w:val="center"/>
        <w:rPr>
          <w:rFonts w:ascii="Times New Roman" w:eastAsia="Times New Roman" w:hAnsi="Times New Roman" w:cs="Times New Roman"/>
          <w:sz w:val="24"/>
          <w:szCs w:val="24"/>
          <w:lang w:eastAsia="en-GB"/>
        </w:rPr>
      </w:pPr>
      <w:r>
        <w:rPr>
          <w:noProof/>
          <w:lang w:eastAsia="en-GB"/>
        </w:rPr>
        <w:drawing>
          <wp:inline distT="0" distB="0" distL="0" distR="0" wp14:anchorId="46A82270" wp14:editId="2C4BF745">
            <wp:extent cx="5117401" cy="1801014"/>
            <wp:effectExtent l="0" t="0" r="7620" b="889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25777" cy="1803962"/>
                    </a:xfrm>
                    <a:prstGeom prst="rect">
                      <a:avLst/>
                    </a:prstGeom>
                  </pic:spPr>
                </pic:pic>
              </a:graphicData>
            </a:graphic>
          </wp:inline>
        </w:drawing>
      </w:r>
    </w:p>
    <w:p w:rsidR="00C14E02" w:rsidRPr="00C14E02" w:rsidRDefault="006D2541" w:rsidP="00C14E02">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 this case we find that there are no differences that survive correction for multiple comparisons. This is further confirmed by looking at the </w:t>
      </w:r>
      <w:r w:rsidR="00C14E02" w:rsidRPr="00C14E02">
        <w:rPr>
          <w:rFonts w:ascii="Times New Roman" w:eastAsia="Times New Roman" w:hAnsi="Times New Roman" w:cs="Times New Roman"/>
          <w:sz w:val="24"/>
          <w:szCs w:val="24"/>
          <w:lang w:eastAsia="en-GB"/>
        </w:rPr>
        <w:t xml:space="preserve">histogram of </w:t>
      </w:r>
      <w:r w:rsidR="00C14E02" w:rsidRPr="00C14E02">
        <w:rPr>
          <w:rFonts w:ascii="Courier New" w:eastAsia="Times New Roman" w:hAnsi="Courier New" w:cs="Courier New"/>
          <w:sz w:val="20"/>
          <w:szCs w:val="20"/>
          <w:lang w:eastAsia="en-GB"/>
        </w:rPr>
        <w:t>tstat1</w:t>
      </w:r>
      <w:r>
        <w:rPr>
          <w:rFonts w:ascii="Courier New" w:eastAsia="Times New Roman" w:hAnsi="Courier New" w:cs="Courier New"/>
          <w:sz w:val="20"/>
          <w:szCs w:val="20"/>
          <w:lang w:eastAsia="en-GB"/>
        </w:rPr>
        <w:t xml:space="preserve"> </w:t>
      </w:r>
      <w:r w:rsidRPr="00C14E02">
        <w:rPr>
          <w:rFonts w:ascii="Times New Roman" w:eastAsia="Times New Roman" w:hAnsi="Times New Roman" w:cs="Times New Roman"/>
          <w:sz w:val="24"/>
          <w:szCs w:val="24"/>
          <w:lang w:eastAsia="en-GB"/>
        </w:rPr>
        <w:t>(</w:t>
      </w:r>
      <w:r w:rsidRPr="00C14E02">
        <w:rPr>
          <w:rFonts w:ascii="Times New Roman" w:eastAsia="Times New Roman" w:hAnsi="Times New Roman" w:cs="Times New Roman"/>
          <w:i/>
          <w:iCs/>
          <w:sz w:val="24"/>
          <w:szCs w:val="24"/>
          <w:lang w:eastAsia="en-GB"/>
        </w:rPr>
        <w:t>View -&gt; Histogram</w:t>
      </w:r>
      <w:r>
        <w:rPr>
          <w:rFonts w:ascii="Times New Roman" w:eastAsia="Times New Roman" w:hAnsi="Times New Roman" w:cs="Times New Roman"/>
          <w:sz w:val="24"/>
          <w:szCs w:val="24"/>
          <w:lang w:eastAsia="en-GB"/>
        </w:rPr>
        <w:t>):</w:t>
      </w:r>
      <w:r w:rsidR="00C14E02" w:rsidRPr="00C14E02">
        <w:rPr>
          <w:rFonts w:ascii="Times New Roman" w:eastAsia="Times New Roman" w:hAnsi="Times New Roman" w:cs="Times New Roman"/>
          <w:sz w:val="24"/>
          <w:szCs w:val="24"/>
          <w:lang w:eastAsia="en-GB"/>
        </w:rPr>
        <w:t xml:space="preserve"> it is </w:t>
      </w:r>
      <w:r>
        <w:rPr>
          <w:rFonts w:ascii="Times New Roman" w:eastAsia="Times New Roman" w:hAnsi="Times New Roman" w:cs="Times New Roman"/>
          <w:sz w:val="24"/>
          <w:szCs w:val="24"/>
          <w:lang w:eastAsia="en-GB"/>
        </w:rPr>
        <w:t>perfectly cantered around zero</w:t>
      </w:r>
      <w:r w:rsidR="00C14E02" w:rsidRPr="00C14E02">
        <w:rPr>
          <w:rFonts w:ascii="Times New Roman" w:eastAsia="Times New Roman" w:hAnsi="Times New Roman" w:cs="Times New Roman"/>
          <w:sz w:val="24"/>
          <w:szCs w:val="24"/>
          <w:lang w:eastAsia="en-GB"/>
        </w:rPr>
        <w:t xml:space="preserve">, suggesting </w:t>
      </w:r>
      <w:r>
        <w:rPr>
          <w:rFonts w:ascii="Times New Roman" w:eastAsia="Times New Roman" w:hAnsi="Times New Roman" w:cs="Times New Roman"/>
          <w:sz w:val="24"/>
          <w:szCs w:val="24"/>
          <w:lang w:eastAsia="en-GB"/>
        </w:rPr>
        <w:t>no difference in FA between controls and patients.</w:t>
      </w:r>
    </w:p>
    <w:p w:rsidR="00E43324" w:rsidRDefault="006D2541" w:rsidP="00580174">
      <w:pPr>
        <w:jc w:val="center"/>
      </w:pPr>
      <w:r>
        <w:rPr>
          <w:noProof/>
          <w:lang w:eastAsia="en-GB"/>
        </w:rPr>
        <w:drawing>
          <wp:inline distT="0" distB="0" distL="0" distR="0" wp14:anchorId="197ADF92" wp14:editId="7E943F5E">
            <wp:extent cx="4755962" cy="933039"/>
            <wp:effectExtent l="0" t="0" r="6985" b="63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00594" cy="941795"/>
                    </a:xfrm>
                    <a:prstGeom prst="rect">
                      <a:avLst/>
                    </a:prstGeom>
                  </pic:spPr>
                </pic:pic>
              </a:graphicData>
            </a:graphic>
          </wp:inline>
        </w:drawing>
      </w:r>
    </w:p>
    <w:p w:rsidR="00580174" w:rsidRDefault="00580174">
      <w:pPr>
        <w:rPr>
          <w:rFonts w:ascii="Times New Roman" w:eastAsia="Times New Roman" w:hAnsi="Times New Roman" w:cs="Times New Roman"/>
          <w:sz w:val="24"/>
          <w:szCs w:val="24"/>
          <w:lang w:eastAsia="en-GB"/>
        </w:rPr>
      </w:pPr>
    </w:p>
    <w:p w:rsidR="00580174" w:rsidRDefault="0058017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is also the case for contrast 2, which gives the patients&gt;controls comparison:</w:t>
      </w:r>
    </w:p>
    <w:p w:rsidR="006D2541" w:rsidRDefault="00580174" w:rsidP="00580174">
      <w:pPr>
        <w:jc w:val="center"/>
      </w:pPr>
      <w:r>
        <w:rPr>
          <w:noProof/>
          <w:lang w:eastAsia="en-GB"/>
        </w:rPr>
        <w:drawing>
          <wp:inline distT="0" distB="0" distL="0" distR="0" wp14:anchorId="086B3AB9" wp14:editId="523CB2A8">
            <wp:extent cx="4777605" cy="976012"/>
            <wp:effectExtent l="0" t="0" r="444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952657" cy="1011773"/>
                    </a:xfrm>
                    <a:prstGeom prst="rect">
                      <a:avLst/>
                    </a:prstGeom>
                  </pic:spPr>
                </pic:pic>
              </a:graphicData>
            </a:graphic>
          </wp:inline>
        </w:drawing>
      </w:r>
    </w:p>
    <w:sectPr w:rsidR="006D2541" w:rsidSect="00C14E0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E55E0"/>
    <w:multiLevelType w:val="multilevel"/>
    <w:tmpl w:val="622A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346AFC"/>
    <w:multiLevelType w:val="multilevel"/>
    <w:tmpl w:val="3EC6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083ACF"/>
    <w:multiLevelType w:val="multilevel"/>
    <w:tmpl w:val="C65E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02"/>
    <w:rsid w:val="00136B03"/>
    <w:rsid w:val="00160DD9"/>
    <w:rsid w:val="001D1143"/>
    <w:rsid w:val="00240432"/>
    <w:rsid w:val="002A538A"/>
    <w:rsid w:val="002F58BB"/>
    <w:rsid w:val="003A39AB"/>
    <w:rsid w:val="004E245F"/>
    <w:rsid w:val="00562CB6"/>
    <w:rsid w:val="00580174"/>
    <w:rsid w:val="00584023"/>
    <w:rsid w:val="0059659B"/>
    <w:rsid w:val="005D2929"/>
    <w:rsid w:val="006008CA"/>
    <w:rsid w:val="00617907"/>
    <w:rsid w:val="006446A8"/>
    <w:rsid w:val="006D2541"/>
    <w:rsid w:val="008643AB"/>
    <w:rsid w:val="008E0A86"/>
    <w:rsid w:val="008F6609"/>
    <w:rsid w:val="00903A17"/>
    <w:rsid w:val="009B44AC"/>
    <w:rsid w:val="009C58B3"/>
    <w:rsid w:val="00AB130A"/>
    <w:rsid w:val="00B37CD4"/>
    <w:rsid w:val="00B4691B"/>
    <w:rsid w:val="00B61710"/>
    <w:rsid w:val="00C14E02"/>
    <w:rsid w:val="00C860E8"/>
    <w:rsid w:val="00CB7214"/>
    <w:rsid w:val="00D43BDF"/>
    <w:rsid w:val="00E43324"/>
    <w:rsid w:val="00FC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8BE9A"/>
  <w15:chartTrackingRefBased/>
  <w15:docId w15:val="{D1BCC34E-9242-4D68-B85B-DE9D75A0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4E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14E0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C14E0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C14E0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E0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4E0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C14E02"/>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C14E02"/>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C14E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14E02"/>
    <w:rPr>
      <w:color w:val="0000FF"/>
      <w:u w:val="single"/>
    </w:rPr>
  </w:style>
  <w:style w:type="character" w:styleId="HTMLCode">
    <w:name w:val="HTML Code"/>
    <w:basedOn w:val="DefaultParagraphFont"/>
    <w:uiPriority w:val="99"/>
    <w:semiHidden/>
    <w:unhideWhenUsed/>
    <w:rsid w:val="00C14E02"/>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C14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14E02"/>
    <w:rPr>
      <w:rFonts w:ascii="Courier New" w:eastAsia="Times New Roman" w:hAnsi="Courier New" w:cs="Courier New"/>
      <w:sz w:val="20"/>
      <w:szCs w:val="20"/>
      <w:lang w:eastAsia="en-GB"/>
    </w:rPr>
  </w:style>
  <w:style w:type="character" w:customStyle="1" w:styleId="question">
    <w:name w:val="question"/>
    <w:basedOn w:val="DefaultParagraphFont"/>
    <w:rsid w:val="00C14E02"/>
  </w:style>
  <w:style w:type="paragraph" w:styleId="z-TopofForm">
    <w:name w:val="HTML Top of Form"/>
    <w:basedOn w:val="Normal"/>
    <w:next w:val="Normal"/>
    <w:link w:val="z-TopofFormChar"/>
    <w:hidden/>
    <w:uiPriority w:val="99"/>
    <w:semiHidden/>
    <w:unhideWhenUsed/>
    <w:rsid w:val="00C14E0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14E02"/>
    <w:rPr>
      <w:rFonts w:ascii="Arial" w:eastAsia="Times New Roman" w:hAnsi="Arial" w:cs="Arial"/>
      <w:vanish/>
      <w:sz w:val="16"/>
      <w:szCs w:val="16"/>
      <w:lang w:eastAsia="en-GB"/>
    </w:rPr>
  </w:style>
  <w:style w:type="character" w:customStyle="1" w:styleId="answer">
    <w:name w:val="answer"/>
    <w:basedOn w:val="DefaultParagraphFont"/>
    <w:rsid w:val="00C14E02"/>
  </w:style>
  <w:style w:type="paragraph" w:styleId="z-BottomofForm">
    <w:name w:val="HTML Bottom of Form"/>
    <w:basedOn w:val="Normal"/>
    <w:next w:val="Normal"/>
    <w:link w:val="z-BottomofFormChar"/>
    <w:hidden/>
    <w:uiPriority w:val="99"/>
    <w:semiHidden/>
    <w:unhideWhenUsed/>
    <w:rsid w:val="00C14E0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14E02"/>
    <w:rPr>
      <w:rFonts w:ascii="Arial" w:eastAsia="Times New Roman" w:hAnsi="Arial" w:cs="Arial"/>
      <w:vanish/>
      <w:sz w:val="16"/>
      <w:szCs w:val="16"/>
      <w:lang w:eastAsia="en-GB"/>
    </w:rPr>
  </w:style>
  <w:style w:type="character" w:styleId="Emphasis">
    <w:name w:val="Emphasis"/>
    <w:basedOn w:val="DefaultParagraphFont"/>
    <w:uiPriority w:val="20"/>
    <w:qFormat/>
    <w:rsid w:val="00C14E02"/>
    <w:rPr>
      <w:i/>
      <w:iCs/>
    </w:rPr>
  </w:style>
  <w:style w:type="character" w:customStyle="1" w:styleId="clickme">
    <w:name w:val="clickme"/>
    <w:basedOn w:val="DefaultParagraphFont"/>
    <w:rsid w:val="00C14E02"/>
  </w:style>
  <w:style w:type="paragraph" w:customStyle="1" w:styleId="centred">
    <w:name w:val="centred"/>
    <w:basedOn w:val="Normal"/>
    <w:rsid w:val="00C14E0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045601">
      <w:bodyDiv w:val="1"/>
      <w:marLeft w:val="0"/>
      <w:marRight w:val="0"/>
      <w:marTop w:val="0"/>
      <w:marBottom w:val="0"/>
      <w:divBdr>
        <w:top w:val="none" w:sz="0" w:space="0" w:color="auto"/>
        <w:left w:val="none" w:sz="0" w:space="0" w:color="auto"/>
        <w:bottom w:val="none" w:sz="0" w:space="0" w:color="auto"/>
        <w:right w:val="none" w:sz="0" w:space="0" w:color="auto"/>
      </w:divBdr>
      <w:divsChild>
        <w:div w:id="1605503548">
          <w:marLeft w:val="0"/>
          <w:marRight w:val="0"/>
          <w:marTop w:val="0"/>
          <w:marBottom w:val="0"/>
          <w:divBdr>
            <w:top w:val="none" w:sz="0" w:space="0" w:color="auto"/>
            <w:left w:val="none" w:sz="0" w:space="0" w:color="auto"/>
            <w:bottom w:val="none" w:sz="0" w:space="0" w:color="auto"/>
            <w:right w:val="none" w:sz="0" w:space="0" w:color="auto"/>
          </w:divBdr>
        </w:div>
        <w:div w:id="569120105">
          <w:marLeft w:val="0"/>
          <w:marRight w:val="0"/>
          <w:marTop w:val="0"/>
          <w:marBottom w:val="0"/>
          <w:divBdr>
            <w:top w:val="none" w:sz="0" w:space="0" w:color="auto"/>
            <w:left w:val="none" w:sz="0" w:space="0" w:color="auto"/>
            <w:bottom w:val="none" w:sz="0" w:space="0" w:color="auto"/>
            <w:right w:val="none" w:sz="0" w:space="0" w:color="auto"/>
          </w:divBdr>
        </w:div>
        <w:div w:id="1946422766">
          <w:marLeft w:val="0"/>
          <w:marRight w:val="0"/>
          <w:marTop w:val="0"/>
          <w:marBottom w:val="0"/>
          <w:divBdr>
            <w:top w:val="none" w:sz="0" w:space="0" w:color="auto"/>
            <w:left w:val="none" w:sz="0" w:space="0" w:color="auto"/>
            <w:bottom w:val="none" w:sz="0" w:space="0" w:color="auto"/>
            <w:right w:val="none" w:sz="0" w:space="0" w:color="auto"/>
          </w:divBdr>
        </w:div>
        <w:div w:id="2057581667">
          <w:marLeft w:val="0"/>
          <w:marRight w:val="0"/>
          <w:marTop w:val="0"/>
          <w:marBottom w:val="0"/>
          <w:divBdr>
            <w:top w:val="none" w:sz="0" w:space="0" w:color="auto"/>
            <w:left w:val="none" w:sz="0" w:space="0" w:color="auto"/>
            <w:bottom w:val="none" w:sz="0" w:space="0" w:color="auto"/>
            <w:right w:val="none" w:sz="0" w:space="0" w:color="auto"/>
          </w:divBdr>
        </w:div>
        <w:div w:id="1584334082">
          <w:marLeft w:val="0"/>
          <w:marRight w:val="0"/>
          <w:marTop w:val="0"/>
          <w:marBottom w:val="0"/>
          <w:divBdr>
            <w:top w:val="none" w:sz="0" w:space="0" w:color="auto"/>
            <w:left w:val="none" w:sz="0" w:space="0" w:color="auto"/>
            <w:bottom w:val="none" w:sz="0" w:space="0" w:color="auto"/>
            <w:right w:val="none" w:sz="0" w:space="0" w:color="auto"/>
          </w:divBdr>
        </w:div>
        <w:div w:id="775562335">
          <w:marLeft w:val="0"/>
          <w:marRight w:val="0"/>
          <w:marTop w:val="0"/>
          <w:marBottom w:val="0"/>
          <w:divBdr>
            <w:top w:val="none" w:sz="0" w:space="0" w:color="auto"/>
            <w:left w:val="none" w:sz="0" w:space="0" w:color="auto"/>
            <w:bottom w:val="none" w:sz="0" w:space="0" w:color="auto"/>
            <w:right w:val="none" w:sz="0" w:space="0" w:color="auto"/>
          </w:divBdr>
        </w:div>
        <w:div w:id="1634210058">
          <w:marLeft w:val="0"/>
          <w:marRight w:val="0"/>
          <w:marTop w:val="0"/>
          <w:marBottom w:val="0"/>
          <w:divBdr>
            <w:top w:val="none" w:sz="0" w:space="0" w:color="auto"/>
            <w:left w:val="none" w:sz="0" w:space="0" w:color="auto"/>
            <w:bottom w:val="none" w:sz="0" w:space="0" w:color="auto"/>
            <w:right w:val="none" w:sz="0" w:space="0" w:color="auto"/>
          </w:divBdr>
        </w:div>
        <w:div w:id="1277714775">
          <w:marLeft w:val="0"/>
          <w:marRight w:val="0"/>
          <w:marTop w:val="0"/>
          <w:marBottom w:val="0"/>
          <w:divBdr>
            <w:top w:val="none" w:sz="0" w:space="0" w:color="auto"/>
            <w:left w:val="none" w:sz="0" w:space="0" w:color="auto"/>
            <w:bottom w:val="none" w:sz="0" w:space="0" w:color="auto"/>
            <w:right w:val="none" w:sz="0" w:space="0" w:color="auto"/>
          </w:divBdr>
        </w:div>
        <w:div w:id="2043438922">
          <w:marLeft w:val="0"/>
          <w:marRight w:val="0"/>
          <w:marTop w:val="0"/>
          <w:marBottom w:val="0"/>
          <w:divBdr>
            <w:top w:val="none" w:sz="0" w:space="0" w:color="auto"/>
            <w:left w:val="none" w:sz="0" w:space="0" w:color="auto"/>
            <w:bottom w:val="none" w:sz="0" w:space="0" w:color="auto"/>
            <w:right w:val="none" w:sz="0" w:space="0" w:color="auto"/>
          </w:divBdr>
        </w:div>
        <w:div w:id="918488144">
          <w:marLeft w:val="0"/>
          <w:marRight w:val="0"/>
          <w:marTop w:val="0"/>
          <w:marBottom w:val="0"/>
          <w:divBdr>
            <w:top w:val="none" w:sz="0" w:space="0" w:color="auto"/>
            <w:left w:val="none" w:sz="0" w:space="0" w:color="auto"/>
            <w:bottom w:val="none" w:sz="0" w:space="0" w:color="auto"/>
            <w:right w:val="none" w:sz="0" w:space="0" w:color="auto"/>
          </w:divBdr>
        </w:div>
        <w:div w:id="364795506">
          <w:marLeft w:val="0"/>
          <w:marRight w:val="0"/>
          <w:marTop w:val="0"/>
          <w:marBottom w:val="0"/>
          <w:divBdr>
            <w:top w:val="none" w:sz="0" w:space="0" w:color="auto"/>
            <w:left w:val="none" w:sz="0" w:space="0" w:color="auto"/>
            <w:bottom w:val="none" w:sz="0" w:space="0" w:color="auto"/>
            <w:right w:val="none" w:sz="0" w:space="0" w:color="auto"/>
          </w:divBdr>
        </w:div>
      </w:divsChild>
    </w:div>
    <w:div w:id="1190922125">
      <w:bodyDiv w:val="1"/>
      <w:marLeft w:val="0"/>
      <w:marRight w:val="0"/>
      <w:marTop w:val="0"/>
      <w:marBottom w:val="0"/>
      <w:divBdr>
        <w:top w:val="none" w:sz="0" w:space="0" w:color="auto"/>
        <w:left w:val="none" w:sz="0" w:space="0" w:color="auto"/>
        <w:bottom w:val="none" w:sz="0" w:space="0" w:color="auto"/>
        <w:right w:val="none" w:sz="0" w:space="0" w:color="auto"/>
      </w:divBdr>
    </w:div>
    <w:div w:id="1338382104">
      <w:bodyDiv w:val="1"/>
      <w:marLeft w:val="0"/>
      <w:marRight w:val="0"/>
      <w:marTop w:val="0"/>
      <w:marBottom w:val="0"/>
      <w:divBdr>
        <w:top w:val="none" w:sz="0" w:space="0" w:color="auto"/>
        <w:left w:val="none" w:sz="0" w:space="0" w:color="auto"/>
        <w:bottom w:val="none" w:sz="0" w:space="0" w:color="auto"/>
        <w:right w:val="none" w:sz="0" w:space="0" w:color="auto"/>
      </w:divBdr>
      <w:divsChild>
        <w:div w:id="370113448">
          <w:marLeft w:val="0"/>
          <w:marRight w:val="0"/>
          <w:marTop w:val="0"/>
          <w:marBottom w:val="0"/>
          <w:divBdr>
            <w:top w:val="none" w:sz="0" w:space="0" w:color="auto"/>
            <w:left w:val="none" w:sz="0" w:space="0" w:color="auto"/>
            <w:bottom w:val="none" w:sz="0" w:space="0" w:color="auto"/>
            <w:right w:val="none" w:sz="0" w:space="0" w:color="auto"/>
          </w:divBdr>
        </w:div>
        <w:div w:id="36204945">
          <w:marLeft w:val="0"/>
          <w:marRight w:val="0"/>
          <w:marTop w:val="0"/>
          <w:marBottom w:val="0"/>
          <w:divBdr>
            <w:top w:val="none" w:sz="0" w:space="0" w:color="auto"/>
            <w:left w:val="none" w:sz="0" w:space="0" w:color="auto"/>
            <w:bottom w:val="none" w:sz="0" w:space="0" w:color="auto"/>
            <w:right w:val="none" w:sz="0" w:space="0" w:color="auto"/>
          </w:divBdr>
        </w:div>
        <w:div w:id="34893731">
          <w:marLeft w:val="0"/>
          <w:marRight w:val="0"/>
          <w:marTop w:val="0"/>
          <w:marBottom w:val="0"/>
          <w:divBdr>
            <w:top w:val="none" w:sz="0" w:space="0" w:color="auto"/>
            <w:left w:val="none" w:sz="0" w:space="0" w:color="auto"/>
            <w:bottom w:val="none" w:sz="0" w:space="0" w:color="auto"/>
            <w:right w:val="none" w:sz="0" w:space="0" w:color="auto"/>
          </w:divBdr>
        </w:div>
        <w:div w:id="1859585878">
          <w:marLeft w:val="0"/>
          <w:marRight w:val="0"/>
          <w:marTop w:val="0"/>
          <w:marBottom w:val="0"/>
          <w:divBdr>
            <w:top w:val="none" w:sz="0" w:space="0" w:color="auto"/>
            <w:left w:val="none" w:sz="0" w:space="0" w:color="auto"/>
            <w:bottom w:val="none" w:sz="0" w:space="0" w:color="auto"/>
            <w:right w:val="none" w:sz="0" w:space="0" w:color="auto"/>
          </w:divBdr>
        </w:div>
        <w:div w:id="1703556793">
          <w:marLeft w:val="0"/>
          <w:marRight w:val="0"/>
          <w:marTop w:val="0"/>
          <w:marBottom w:val="0"/>
          <w:divBdr>
            <w:top w:val="none" w:sz="0" w:space="0" w:color="auto"/>
            <w:left w:val="none" w:sz="0" w:space="0" w:color="auto"/>
            <w:bottom w:val="none" w:sz="0" w:space="0" w:color="auto"/>
            <w:right w:val="none" w:sz="0" w:space="0" w:color="auto"/>
          </w:divBdr>
        </w:div>
        <w:div w:id="2029022183">
          <w:marLeft w:val="0"/>
          <w:marRight w:val="0"/>
          <w:marTop w:val="0"/>
          <w:marBottom w:val="0"/>
          <w:divBdr>
            <w:top w:val="none" w:sz="0" w:space="0" w:color="auto"/>
            <w:left w:val="none" w:sz="0" w:space="0" w:color="auto"/>
            <w:bottom w:val="none" w:sz="0" w:space="0" w:color="auto"/>
            <w:right w:val="none" w:sz="0" w:space="0" w:color="auto"/>
          </w:divBdr>
        </w:div>
        <w:div w:id="535047022">
          <w:marLeft w:val="0"/>
          <w:marRight w:val="0"/>
          <w:marTop w:val="0"/>
          <w:marBottom w:val="0"/>
          <w:divBdr>
            <w:top w:val="none" w:sz="0" w:space="0" w:color="auto"/>
            <w:left w:val="none" w:sz="0" w:space="0" w:color="auto"/>
            <w:bottom w:val="none" w:sz="0" w:space="0" w:color="auto"/>
            <w:right w:val="none" w:sz="0" w:space="0" w:color="auto"/>
          </w:divBdr>
        </w:div>
        <w:div w:id="1060709962">
          <w:marLeft w:val="0"/>
          <w:marRight w:val="0"/>
          <w:marTop w:val="0"/>
          <w:marBottom w:val="0"/>
          <w:divBdr>
            <w:top w:val="none" w:sz="0" w:space="0" w:color="auto"/>
            <w:left w:val="none" w:sz="0" w:space="0" w:color="auto"/>
            <w:bottom w:val="none" w:sz="0" w:space="0" w:color="auto"/>
            <w:right w:val="none" w:sz="0" w:space="0" w:color="auto"/>
          </w:divBdr>
        </w:div>
        <w:div w:id="6760913">
          <w:marLeft w:val="0"/>
          <w:marRight w:val="0"/>
          <w:marTop w:val="0"/>
          <w:marBottom w:val="0"/>
          <w:divBdr>
            <w:top w:val="none" w:sz="0" w:space="0" w:color="auto"/>
            <w:left w:val="none" w:sz="0" w:space="0" w:color="auto"/>
            <w:bottom w:val="none" w:sz="0" w:space="0" w:color="auto"/>
            <w:right w:val="none" w:sz="0" w:space="0" w:color="auto"/>
          </w:divBdr>
        </w:div>
        <w:div w:id="1885481674">
          <w:marLeft w:val="0"/>
          <w:marRight w:val="0"/>
          <w:marTop w:val="0"/>
          <w:marBottom w:val="0"/>
          <w:divBdr>
            <w:top w:val="none" w:sz="0" w:space="0" w:color="auto"/>
            <w:left w:val="none" w:sz="0" w:space="0" w:color="auto"/>
            <w:bottom w:val="none" w:sz="0" w:space="0" w:color="auto"/>
            <w:right w:val="none" w:sz="0" w:space="0" w:color="auto"/>
          </w:divBdr>
        </w:div>
        <w:div w:id="999120846">
          <w:marLeft w:val="0"/>
          <w:marRight w:val="0"/>
          <w:marTop w:val="0"/>
          <w:marBottom w:val="0"/>
          <w:divBdr>
            <w:top w:val="none" w:sz="0" w:space="0" w:color="auto"/>
            <w:left w:val="none" w:sz="0" w:space="0" w:color="auto"/>
            <w:bottom w:val="none" w:sz="0" w:space="0" w:color="auto"/>
            <w:right w:val="none" w:sz="0" w:space="0" w:color="auto"/>
          </w:divBdr>
        </w:div>
      </w:divsChild>
    </w:div>
    <w:div w:id="1617713283">
      <w:bodyDiv w:val="1"/>
      <w:marLeft w:val="0"/>
      <w:marRight w:val="0"/>
      <w:marTop w:val="0"/>
      <w:marBottom w:val="0"/>
      <w:divBdr>
        <w:top w:val="none" w:sz="0" w:space="0" w:color="auto"/>
        <w:left w:val="none" w:sz="0" w:space="0" w:color="auto"/>
        <w:bottom w:val="none" w:sz="0" w:space="0" w:color="auto"/>
        <w:right w:val="none" w:sz="0" w:space="0" w:color="auto"/>
      </w:divBdr>
    </w:div>
    <w:div w:id="168770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l.fmrib.ox.ac.uk/fsl/fslwiki/FslInstallation" TargetMode="External"/><Relationship Id="rId13" Type="http://schemas.openxmlformats.org/officeDocument/2006/relationships/hyperlink" Target="https://fsl.fmrib.ox.ac.uk/fslcourse/2019_Beijing/lectures/FDT/fdt1.html" TargetMode="Externa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hyperlink" Target="https://fsl.fmrib.ox.ac.uk/fsl/fslwiki/topup" TargetMode="External"/><Relationship Id="rId34" Type="http://schemas.openxmlformats.org/officeDocument/2006/relationships/hyperlink" Target="https://fsl.fmrib.ox.ac.uk/fsl/fslwiki/TBSS" TargetMode="External"/><Relationship Id="rId42" Type="http://schemas.openxmlformats.org/officeDocument/2006/relationships/image" Target="media/image25.png"/><Relationship Id="rId7" Type="http://schemas.openxmlformats.org/officeDocument/2006/relationships/hyperlink" Target="https://fsl.fmrib.ox.ac.uk/fsl/fslwiki/FDT/UserGuide" TargetMode="Externa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fsl.fmrib.ox.ac.uk/fsl/fslwiki/eddyqc" TargetMode="External"/><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hyperlink" Target="https://fsl.fmrib.ox.ac.uk/fsl/fslwiki/Randomise" TargetMode="External"/><Relationship Id="rId1" Type="http://schemas.openxmlformats.org/officeDocument/2006/relationships/customXml" Target="../customXml/item1.xml"/><Relationship Id="rId6" Type="http://schemas.openxmlformats.org/officeDocument/2006/relationships/hyperlink" Target="https://fsl.fmrib.ox.ac.uk/fslcourse/2019_Beijing/lectures/FDT/fdt1.html" TargetMode="External"/><Relationship Id="rId11" Type="http://schemas.openxmlformats.org/officeDocument/2006/relationships/hyperlink" Target="https://imaging.mrc-cbu.cam.ac.uk/methods/COGNESTIC2022"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fsl.fmrib.ox.ac.uk/fsl/fslwiki/eddy" TargetMode="External"/><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6.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yperlink" Target="https://openneuro.org/datasets/ds001226/versions/00001"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hyperlink" Target="https://doi.org/10.1002/mrm.20283" TargetMode="External"/><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7F8AD-4419-4FDD-9B62-26FE243B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4078</TotalTime>
  <Pages>15</Pages>
  <Words>3435</Words>
  <Characters>19582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12</cp:revision>
  <dcterms:created xsi:type="dcterms:W3CDTF">2022-08-16T15:06:00Z</dcterms:created>
  <dcterms:modified xsi:type="dcterms:W3CDTF">2022-09-16T13:49:00Z</dcterms:modified>
</cp:coreProperties>
</file>